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5171C" w:rsidR="00DD259F" w:rsidP="005B7AC9" w:rsidRDefault="00DD259F" w14:paraId="011C227B" w14:textId="77777777">
      <w:pPr>
        <w15:collapsed w:val="false"/>
        <w:rPr>
          <w:rFonts w:cs="Arial"/>
          <w:b w:val="false"/>
        </w:rPr>
      </w:pPr>
      <w:r w:rsidRPr="00E5171C">
        <w:rPr>
          <w:rFonts w:cs="Arial"/>
          <w:b w:val="false"/>
        </w:rPr>
        <w:t>REPUBLIKA HRVATSKA</w:t>
      </w:r>
    </w:p>
    <w:p w:rsidRPr="00E5171C" w:rsidR="00DD259F" w:rsidP="005B7AC9" w:rsidRDefault="00DD259F" w14:paraId="2F6386BA" w14:textId="77777777">
      <w:pPr>
        <w:tabs>
          <w:tab w:val="right" w:pos="8640"/>
        </w:tabs>
        <w:rPr>
          <w:rFonts w:cs="Arial"/>
          <w:b w:val="false"/>
        </w:rPr>
      </w:pPr>
      <w:r w:rsidRPr="00E5171C">
        <w:rPr>
          <w:rFonts w:cs="Arial"/>
          <w:b w:val="false"/>
        </w:rPr>
        <w:t>TRGOVAČKI SUD U RIJECI</w:t>
      </w:r>
      <w:r w:rsidRPr="00E5171C" w:rsidR="006D1F4A">
        <w:rPr>
          <w:rFonts w:cs="Arial"/>
          <w:b w:val="false"/>
        </w:rPr>
        <w:tab/>
      </w:r>
    </w:p>
    <w:p w:rsidRPr="00E5171C" w:rsidR="00150F68" w:rsidP="005B7AC9" w:rsidRDefault="00DD259F" w14:paraId="18345056" w14:textId="77777777">
      <w:pPr>
        <w:rPr>
          <w:rFonts w:cs="Arial"/>
          <w:b w:val="false"/>
        </w:rPr>
      </w:pPr>
      <w:r w:rsidRPr="00E5171C">
        <w:rPr>
          <w:rFonts w:cs="Arial"/>
          <w:b w:val="false"/>
        </w:rPr>
        <w:t>ZADARSKA 1 i 3</w:t>
      </w:r>
    </w:p>
    <w:p w:rsidR="007F6BF4" w:rsidP="005B7AC9" w:rsidRDefault="007F6BF4" w14:paraId="29FAAC27" w14:textId="77777777">
      <w:pPr>
        <w:rPr>
          <w:rFonts w:cs="Arial"/>
          <w:b w:val="false"/>
        </w:rPr>
      </w:pPr>
    </w:p>
    <w:p w:rsidR="00B518F8" w:rsidP="005B7AC9" w:rsidRDefault="00B518F8" w14:paraId="087B0C3B" w14:textId="77777777">
      <w:pPr>
        <w:rPr>
          <w:rFonts w:cs="Arial"/>
          <w:b w:val="false"/>
        </w:rPr>
      </w:pPr>
    </w:p>
    <w:p w:rsidRPr="00E5171C" w:rsidR="00B518F8" w:rsidP="005B7AC9" w:rsidRDefault="00B518F8" w14:paraId="1933A79A" w14:textId="77777777">
      <w:pPr>
        <w:rPr>
          <w:rFonts w:cs="Arial"/>
          <w:b w:val="false"/>
        </w:rPr>
      </w:pPr>
    </w:p>
    <w:p w:rsidRPr="00E5171C" w:rsidR="00613796" w:rsidP="00CC3B7B" w:rsidRDefault="00613796" w14:paraId="10AB1925" w14:textId="77777777">
      <w:pPr>
        <w:jc w:val="center"/>
        <w:rPr>
          <w:rFonts w:cs="Arial"/>
          <w:b w:val="false"/>
        </w:rPr>
      </w:pPr>
      <w:r w:rsidRPr="00E5171C">
        <w:rPr>
          <w:rFonts w:cs="Arial"/>
          <w:b w:val="false"/>
        </w:rPr>
        <w:t>Z A P I S N I K</w:t>
      </w:r>
    </w:p>
    <w:p w:rsidRPr="00E5171C" w:rsidR="00ED472B" w:rsidP="00D92A4E" w:rsidRDefault="00405860" w14:paraId="0EF0486B" w14:textId="3408940F">
      <w:pPr>
        <w:jc w:val="center"/>
        <w:rPr>
          <w:rFonts w:cs="Arial"/>
          <w:b w:val="false"/>
        </w:rPr>
      </w:pPr>
      <w:r w:rsidRPr="00E5171C">
        <w:rPr>
          <w:rFonts w:cs="Arial"/>
          <w:b w:val="false"/>
        </w:rPr>
        <w:t>o</w:t>
      </w:r>
      <w:r w:rsidRPr="00E5171C" w:rsidR="00560DA5">
        <w:rPr>
          <w:rFonts w:cs="Arial"/>
          <w:b w:val="false"/>
        </w:rPr>
        <w:t>d</w:t>
      </w:r>
      <w:r w:rsidRPr="00E5171C" w:rsidR="001C161A">
        <w:rPr>
          <w:rFonts w:cs="Arial"/>
          <w:b w:val="false"/>
        </w:rPr>
        <w:t xml:space="preserve"> </w:t>
      </w:r>
      <w:r w:rsidR="00490C37">
        <w:rPr>
          <w:rFonts w:cs="Arial"/>
          <w:b w:val="false"/>
        </w:rPr>
        <w:t>3</w:t>
      </w:r>
      <w:r w:rsidR="00684B8A">
        <w:rPr>
          <w:rFonts w:cs="Arial"/>
          <w:b w:val="false"/>
        </w:rPr>
        <w:t>. lipnja</w:t>
      </w:r>
      <w:r w:rsidRPr="00E5171C" w:rsidR="0094130B">
        <w:rPr>
          <w:rFonts w:cs="Arial"/>
          <w:b w:val="false"/>
        </w:rPr>
        <w:t xml:space="preserve"> 2026</w:t>
      </w:r>
      <w:r w:rsidRPr="00E5171C" w:rsidR="00617E22">
        <w:rPr>
          <w:rFonts w:cs="Arial"/>
          <w:b w:val="false"/>
        </w:rPr>
        <w:t>.</w:t>
      </w:r>
      <w:r w:rsidRPr="00E5171C" w:rsidR="00B82A55">
        <w:rPr>
          <w:rFonts w:cs="Arial"/>
          <w:b w:val="false"/>
        </w:rPr>
        <w:t xml:space="preserve"> </w:t>
      </w:r>
    </w:p>
    <w:p w:rsidR="00AE067B" w:rsidP="005B7AC9" w:rsidRDefault="00A24FE2" w14:paraId="3316F3E5" w14:textId="73196691">
      <w:pPr>
        <w:jc w:val="both"/>
        <w:rPr>
          <w:rFonts w:cs="Arial"/>
          <w:b w:val="false"/>
        </w:rPr>
      </w:pPr>
      <w:r w:rsidRPr="00E5171C">
        <w:rPr>
          <w:rFonts w:cs="Arial"/>
          <w:b w:val="false"/>
        </w:rPr>
        <w:t xml:space="preserve">u prethodnom postupku </w:t>
      </w:r>
      <w:r w:rsidRPr="00E5171C" w:rsidR="005F1715">
        <w:rPr>
          <w:rFonts w:cs="Arial"/>
          <w:b w:val="false"/>
        </w:rPr>
        <w:t>radi</w:t>
      </w:r>
      <w:r w:rsidRPr="00E5171C" w:rsidR="000E0A88">
        <w:rPr>
          <w:rFonts w:cs="Arial"/>
          <w:b w:val="false"/>
        </w:rPr>
        <w:t xml:space="preserve"> očitovanja o prijedlogu i</w:t>
      </w:r>
      <w:r w:rsidRPr="00E5171C" w:rsidR="005F1715">
        <w:rPr>
          <w:rFonts w:cs="Arial"/>
          <w:b w:val="false"/>
        </w:rPr>
        <w:t xml:space="preserve"> </w:t>
      </w:r>
      <w:r w:rsidRPr="00E5171C" w:rsidR="00B468D0">
        <w:rPr>
          <w:rFonts w:cs="Arial"/>
          <w:b w:val="false"/>
        </w:rPr>
        <w:t>rasprave o</w:t>
      </w:r>
      <w:r w:rsidRPr="00E5171C" w:rsidR="00727FC2">
        <w:rPr>
          <w:rFonts w:cs="Arial"/>
          <w:b w:val="false"/>
        </w:rPr>
        <w:t xml:space="preserve"> </w:t>
      </w:r>
      <w:r w:rsidRPr="00E5171C" w:rsidR="00E279D6">
        <w:rPr>
          <w:rFonts w:cs="Arial"/>
          <w:b w:val="false"/>
        </w:rPr>
        <w:t>pretpostavk</w:t>
      </w:r>
      <w:r w:rsidRPr="00E5171C" w:rsidR="00B468D0">
        <w:rPr>
          <w:rFonts w:cs="Arial"/>
          <w:b w:val="false"/>
        </w:rPr>
        <w:t>ama</w:t>
      </w:r>
      <w:r w:rsidRPr="00E5171C" w:rsidR="00E279D6">
        <w:rPr>
          <w:rFonts w:cs="Arial"/>
          <w:b w:val="false"/>
        </w:rPr>
        <w:t xml:space="preserve"> </w:t>
      </w:r>
      <w:r w:rsidRPr="00E5171C" w:rsidR="006F49A9">
        <w:rPr>
          <w:rFonts w:cs="Arial"/>
          <w:b w:val="false"/>
        </w:rPr>
        <w:t xml:space="preserve">za otvaranje </w:t>
      </w:r>
      <w:r w:rsidRPr="00E5171C" w:rsidR="00560DA5">
        <w:rPr>
          <w:rFonts w:cs="Arial"/>
          <w:b w:val="false"/>
        </w:rPr>
        <w:t xml:space="preserve">stečajnog </w:t>
      </w:r>
      <w:r w:rsidRPr="00E5171C" w:rsidR="00613796">
        <w:rPr>
          <w:rFonts w:cs="Arial"/>
          <w:b w:val="false"/>
        </w:rPr>
        <w:t xml:space="preserve">postupka nad </w:t>
      </w:r>
      <w:r w:rsidRPr="00E5171C" w:rsidR="00DE1769">
        <w:rPr>
          <w:rFonts w:cs="Arial"/>
          <w:b w:val="false"/>
        </w:rPr>
        <w:t>dužnik</w:t>
      </w:r>
      <w:r w:rsidRPr="00E5171C" w:rsidR="006C6198">
        <w:rPr>
          <w:rFonts w:cs="Arial"/>
          <w:b w:val="false"/>
        </w:rPr>
        <w:t>om</w:t>
      </w:r>
      <w:r w:rsidRPr="00E5171C" w:rsidR="00FF0648">
        <w:rPr>
          <w:rFonts w:cs="Arial"/>
          <w:b w:val="false"/>
        </w:rPr>
        <w:t xml:space="preserve"> </w:t>
      </w:r>
      <w:r w:rsidRPr="00E5171C" w:rsidR="006D283D">
        <w:rPr>
          <w:rFonts w:cs="Arial"/>
          <w:b w:val="false"/>
        </w:rPr>
        <w:t xml:space="preserve">trgovačkim društvom </w:t>
      </w:r>
      <w:r w:rsidRPr="00490C37" w:rsidR="00490C37">
        <w:rPr>
          <w:rFonts w:cs="Arial"/>
          <w:b w:val="false"/>
        </w:rPr>
        <w:t>ZODIAC TEH društvo s ograničenom odgovornošću za građevinarstvo, trgovinu i usluge, Rijeka, Antuna Barca 3C</w:t>
      </w:r>
      <w:r w:rsidRPr="00E5171C" w:rsidR="005F031D">
        <w:rPr>
          <w:rFonts w:cs="Arial"/>
          <w:b w:val="false"/>
        </w:rPr>
        <w:t>.</w:t>
      </w:r>
    </w:p>
    <w:p w:rsidRPr="00E5171C" w:rsidR="00B518F8" w:rsidP="005B7AC9" w:rsidRDefault="00B518F8" w14:paraId="4FB83A47" w14:textId="77777777">
      <w:pPr>
        <w:jc w:val="both"/>
        <w:rPr>
          <w:rFonts w:cs="Arial"/>
          <w:b w:val="false"/>
          <w:color w:val="FF0000"/>
        </w:rPr>
      </w:pPr>
    </w:p>
    <w:p w:rsidRPr="00E5171C" w:rsidR="007F6BF4" w:rsidP="005B7AC9" w:rsidRDefault="007F6BF4" w14:paraId="56DD6010" w14:textId="77777777">
      <w:pPr>
        <w:jc w:val="both"/>
        <w:rPr>
          <w:rFonts w:cs="Arial"/>
          <w:b w:val="false"/>
        </w:rPr>
      </w:pPr>
    </w:p>
    <w:p w:rsidRPr="00E5171C" w:rsidR="00613796" w:rsidP="005B7AC9" w:rsidRDefault="00613796" w14:paraId="05BB3B6B" w14:textId="77777777">
      <w:pPr>
        <w:jc w:val="both"/>
        <w:rPr>
          <w:rFonts w:cs="Arial"/>
          <w:b w:val="false"/>
        </w:rPr>
      </w:pPr>
      <w:r w:rsidRPr="00E5171C">
        <w:rPr>
          <w:rFonts w:cs="Arial"/>
          <w:b w:val="false"/>
        </w:rPr>
        <w:t>OD SUDA PRISUTNI:</w:t>
      </w:r>
    </w:p>
    <w:p w:rsidRPr="00E5171C" w:rsidR="00613796" w:rsidP="005B7AC9" w:rsidRDefault="00D7080F" w14:paraId="7AE31B62" w14:textId="77777777">
      <w:pPr>
        <w:jc w:val="both"/>
        <w:rPr>
          <w:rFonts w:cs="Arial"/>
          <w:b w:val="false"/>
        </w:rPr>
      </w:pPr>
      <w:r w:rsidRPr="00E5171C">
        <w:rPr>
          <w:rFonts w:cs="Arial"/>
          <w:b w:val="false"/>
        </w:rPr>
        <w:t>Daniela Korlević, sutkinja</w:t>
      </w:r>
    </w:p>
    <w:p w:rsidR="002C395B" w:rsidP="00DE6009" w:rsidRDefault="00CE4C06" w14:paraId="759E828C" w14:textId="77777777">
      <w:pPr>
        <w:jc w:val="both"/>
        <w:rPr>
          <w:rFonts w:cs="Arial"/>
          <w:b w:val="false"/>
        </w:rPr>
      </w:pPr>
      <w:r w:rsidRPr="00E5171C">
        <w:rPr>
          <w:rFonts w:cs="Arial"/>
          <w:b w:val="false"/>
        </w:rPr>
        <w:t>Dajana Jurković</w:t>
      </w:r>
      <w:r w:rsidRPr="00E5171C" w:rsidR="00613796">
        <w:rPr>
          <w:rFonts w:cs="Arial"/>
          <w:b w:val="false"/>
        </w:rPr>
        <w:t>, zapisničar</w:t>
      </w:r>
    </w:p>
    <w:p w:rsidR="00D04D91" w:rsidP="00DE6009" w:rsidRDefault="00D04D91" w14:paraId="5D03301D" w14:textId="77777777">
      <w:pPr>
        <w:jc w:val="both"/>
        <w:rPr>
          <w:rFonts w:cs="Arial"/>
          <w:b w:val="false"/>
        </w:rPr>
      </w:pPr>
    </w:p>
    <w:p w:rsidRPr="00E5171C" w:rsidR="00B518F8" w:rsidP="00DE6009" w:rsidRDefault="00B518F8" w14:paraId="54123AAA" w14:textId="77777777">
      <w:pPr>
        <w:jc w:val="both"/>
        <w:rPr>
          <w:rFonts w:cs="Arial"/>
          <w:b w:val="false"/>
        </w:rPr>
      </w:pPr>
    </w:p>
    <w:p w:rsidRPr="00E5171C" w:rsidR="00195861" w:rsidP="009B4622" w:rsidRDefault="009168D8" w14:paraId="34519986" w14:textId="0AAFEFFC">
      <w:pPr>
        <w:jc w:val="center"/>
        <w:rPr>
          <w:rFonts w:cs="Arial"/>
          <w:b w:val="false"/>
        </w:rPr>
      </w:pPr>
      <w:r w:rsidRPr="00E5171C">
        <w:rPr>
          <w:rFonts w:cs="Arial"/>
          <w:b w:val="false"/>
        </w:rPr>
        <w:t>Početak u</w:t>
      </w:r>
      <w:r w:rsidRPr="00E5171C" w:rsidR="00CF16F2">
        <w:rPr>
          <w:rFonts w:cs="Arial"/>
          <w:b w:val="false"/>
        </w:rPr>
        <w:t xml:space="preserve"> </w:t>
      </w:r>
      <w:r w:rsidRPr="00E5171C" w:rsidR="00897BDF">
        <w:rPr>
          <w:rFonts w:cs="Arial"/>
          <w:b w:val="false"/>
        </w:rPr>
        <w:t>09</w:t>
      </w:r>
      <w:r w:rsidRPr="00E5171C" w:rsidR="00613796">
        <w:rPr>
          <w:rFonts w:cs="Arial"/>
          <w:b w:val="false"/>
        </w:rPr>
        <w:t>:</w:t>
      </w:r>
      <w:r w:rsidR="00490C37">
        <w:rPr>
          <w:rFonts w:cs="Arial"/>
          <w:b w:val="false"/>
        </w:rPr>
        <w:t>0</w:t>
      </w:r>
      <w:r w:rsidRPr="00E5171C" w:rsidR="006A14DE">
        <w:rPr>
          <w:rFonts w:cs="Arial"/>
          <w:b w:val="false"/>
        </w:rPr>
        <w:t>0</w:t>
      </w:r>
      <w:r w:rsidRPr="00E5171C" w:rsidR="00613796">
        <w:rPr>
          <w:rFonts w:cs="Arial"/>
          <w:b w:val="false"/>
        </w:rPr>
        <w:t xml:space="preserve"> </w:t>
      </w:r>
    </w:p>
    <w:p w:rsidRPr="00E5171C" w:rsidR="00CE4C06" w:rsidP="005B7AC9" w:rsidRDefault="00CE4C06" w14:paraId="397B816C" w14:textId="77777777">
      <w:pPr>
        <w:jc w:val="both"/>
        <w:rPr>
          <w:rFonts w:cs="Arial"/>
          <w:b w:val="false"/>
        </w:rPr>
      </w:pPr>
    </w:p>
    <w:p w:rsidRPr="00E5171C" w:rsidR="00BA4D2C" w:rsidP="00BA4D2C" w:rsidRDefault="00BA4D2C" w14:paraId="5220DA9C" w14:textId="77777777">
      <w:pPr>
        <w:jc w:val="both"/>
        <w:rPr>
          <w:rFonts w:cs="Arial"/>
          <w:b w:val="false"/>
        </w:rPr>
      </w:pPr>
      <w:r w:rsidRPr="00E5171C">
        <w:rPr>
          <w:rFonts w:cs="Arial"/>
          <w:b w:val="false"/>
        </w:rPr>
        <w:t>Utvrđuje se da su na današnje ročište pristupili:</w:t>
      </w:r>
    </w:p>
    <w:p w:rsidRPr="00E5171C" w:rsidR="00BA4D2C" w:rsidP="00BA4D2C" w:rsidRDefault="00BA4D2C" w14:paraId="516F6C5C" w14:textId="77777777">
      <w:pPr>
        <w:jc w:val="both"/>
        <w:rPr>
          <w:rFonts w:cs="Arial"/>
          <w:b w:val="false"/>
        </w:rPr>
      </w:pPr>
      <w:r w:rsidRPr="00E5171C">
        <w:rPr>
          <w:rFonts w:cs="Arial"/>
          <w:b w:val="false"/>
        </w:rPr>
        <w:t xml:space="preserve">Za predlagatelja: </w:t>
      </w:r>
      <w:bookmarkStart w:name="_Hlk226528963" w:id="0"/>
      <w:r w:rsidRPr="00E5171C" w:rsidR="008D6F40">
        <w:rPr>
          <w:rFonts w:cs="Arial"/>
          <w:b w:val="false"/>
        </w:rPr>
        <w:t xml:space="preserve">nitko, dostava poziva uredno iskazana  </w:t>
      </w:r>
      <w:r w:rsidRPr="00E5171C">
        <w:rPr>
          <w:rFonts w:cs="Arial"/>
          <w:b w:val="false"/>
        </w:rPr>
        <w:t xml:space="preserve">  </w:t>
      </w:r>
      <w:bookmarkEnd w:id="0"/>
    </w:p>
    <w:p w:rsidRPr="00E5171C" w:rsidR="00F242D5" w:rsidP="00BA4D2C" w:rsidRDefault="00BA4D2C" w14:paraId="3A9CEF85" w14:textId="1F44F2A3">
      <w:pPr>
        <w:jc w:val="both"/>
        <w:rPr>
          <w:rFonts w:cs="Arial"/>
          <w:b w:val="false"/>
        </w:rPr>
      </w:pPr>
      <w:r w:rsidRPr="00E5171C">
        <w:rPr>
          <w:rFonts w:cs="Arial"/>
          <w:b w:val="false"/>
        </w:rPr>
        <w:t>Za dužnika:</w:t>
      </w:r>
      <w:r w:rsidRPr="00E5171C" w:rsidR="00CE4C06">
        <w:rPr>
          <w:rFonts w:cs="Arial"/>
          <w:b w:val="false"/>
        </w:rPr>
        <w:t xml:space="preserve"> </w:t>
      </w:r>
      <w:r w:rsidR="00391A6B">
        <w:rPr>
          <w:rFonts w:cs="Arial"/>
          <w:b w:val="false"/>
        </w:rPr>
        <w:t>Danijel Grubeša, zastupnik dužnika po zakonu</w:t>
      </w:r>
      <w:r w:rsidRPr="00E5171C" w:rsidR="00061A91">
        <w:rPr>
          <w:rFonts w:cs="Arial"/>
          <w:b w:val="false"/>
        </w:rPr>
        <w:t xml:space="preserve">    </w:t>
      </w:r>
    </w:p>
    <w:p w:rsidRPr="00E5171C" w:rsidR="002535CE" w:rsidP="00BA4D2C" w:rsidRDefault="00CE4C06" w14:paraId="319DA2F3" w14:textId="77777777">
      <w:pPr>
        <w:jc w:val="both"/>
        <w:rPr>
          <w:rFonts w:cs="Arial"/>
          <w:b w:val="false"/>
        </w:rPr>
      </w:pPr>
      <w:r w:rsidRPr="00E5171C">
        <w:rPr>
          <w:rFonts w:cs="Arial"/>
          <w:b w:val="false"/>
        </w:rPr>
        <w:t xml:space="preserve">Za FINA: </w:t>
      </w:r>
      <w:r w:rsidRPr="00E5171C" w:rsidR="00BA4D2C">
        <w:rPr>
          <w:rFonts w:cs="Arial"/>
          <w:b w:val="false"/>
        </w:rPr>
        <w:t xml:space="preserve">nitko, dostava poziva uredno iskazana  </w:t>
      </w:r>
    </w:p>
    <w:p w:rsidRPr="00E5171C" w:rsidR="00EE2F23" w:rsidP="00EF22DA" w:rsidRDefault="00EE2F23" w14:paraId="3352FF93" w14:textId="77777777">
      <w:pPr>
        <w:pStyle w:val="Bezproreda"/>
        <w:jc w:val="both"/>
        <w:rPr>
          <w:rFonts w:cs="Arial"/>
          <w:b w:val="false"/>
        </w:rPr>
      </w:pPr>
    </w:p>
    <w:p w:rsidRPr="00E5171C" w:rsidR="00130C42" w:rsidP="00130C42" w:rsidRDefault="00130C42" w14:paraId="3A9491B3" w14:textId="250C5500">
      <w:pPr>
        <w:pStyle w:val="Bezproreda"/>
        <w:ind w:firstLine="720"/>
        <w:jc w:val="both"/>
        <w:rPr>
          <w:rFonts w:cs="Arial"/>
          <w:b w:val="false"/>
        </w:rPr>
      </w:pPr>
      <w:r w:rsidRPr="00E5171C">
        <w:rPr>
          <w:rFonts w:cs="Arial"/>
          <w:b w:val="false"/>
        </w:rPr>
        <w:t xml:space="preserve">Utvrđuje se da spisu prileži podnesak predlagatelja od </w:t>
      </w:r>
      <w:r w:rsidR="00684B8A">
        <w:rPr>
          <w:rFonts w:cs="Arial"/>
          <w:b w:val="false"/>
        </w:rPr>
        <w:t>2</w:t>
      </w:r>
      <w:r w:rsidR="00490C37">
        <w:rPr>
          <w:rFonts w:cs="Arial"/>
          <w:b w:val="false"/>
        </w:rPr>
        <w:t>2</w:t>
      </w:r>
      <w:r w:rsidR="00684B8A">
        <w:rPr>
          <w:rFonts w:cs="Arial"/>
          <w:b w:val="false"/>
        </w:rPr>
        <w:t>. svibnja</w:t>
      </w:r>
      <w:r w:rsidRPr="00E5171C">
        <w:rPr>
          <w:rFonts w:cs="Arial"/>
          <w:b w:val="false"/>
        </w:rPr>
        <w:t xml:space="preserve"> 2026. prema kojem dužnik na dan </w:t>
      </w:r>
      <w:r w:rsidR="00490C37">
        <w:rPr>
          <w:rFonts w:cs="Arial"/>
          <w:b w:val="false"/>
        </w:rPr>
        <w:t>22</w:t>
      </w:r>
      <w:r w:rsidRPr="00E5171C" w:rsidR="00A62A9F">
        <w:rPr>
          <w:rFonts w:cs="Arial"/>
          <w:b w:val="false"/>
        </w:rPr>
        <w:t xml:space="preserve">. </w:t>
      </w:r>
      <w:r w:rsidR="00684B8A">
        <w:rPr>
          <w:rFonts w:cs="Arial"/>
          <w:b w:val="false"/>
        </w:rPr>
        <w:t>svibnja</w:t>
      </w:r>
      <w:r w:rsidRPr="00E5171C">
        <w:rPr>
          <w:rFonts w:cs="Arial"/>
          <w:b w:val="false"/>
        </w:rPr>
        <w:t xml:space="preserve"> 2026. u Očevidniku redoslijeda osnova za plaćanje ima evidentirane neizvršene osnove za plaćanje u neprekinutom razdoblju </w:t>
      </w:r>
      <w:r w:rsidRPr="00E5171C" w:rsidR="0004547F">
        <w:rPr>
          <w:rFonts w:cs="Arial"/>
          <w:b w:val="false"/>
        </w:rPr>
        <w:t>od 1</w:t>
      </w:r>
      <w:r w:rsidRPr="00E5171C" w:rsidR="00A62A9F">
        <w:rPr>
          <w:rFonts w:cs="Arial"/>
          <w:b w:val="false"/>
        </w:rPr>
        <w:t>5</w:t>
      </w:r>
      <w:r w:rsidR="00490C37">
        <w:rPr>
          <w:rFonts w:cs="Arial"/>
          <w:b w:val="false"/>
        </w:rPr>
        <w:t>0</w:t>
      </w:r>
      <w:r w:rsidRPr="00E5171C" w:rsidR="0004547F">
        <w:rPr>
          <w:rFonts w:cs="Arial"/>
          <w:b w:val="false"/>
        </w:rPr>
        <w:t xml:space="preserve"> dana </w:t>
      </w:r>
      <w:r w:rsidRPr="00E5171C">
        <w:rPr>
          <w:rFonts w:cs="Arial"/>
          <w:b w:val="false"/>
        </w:rPr>
        <w:t xml:space="preserve">u ukupnom iznosu od </w:t>
      </w:r>
      <w:r w:rsidRPr="00490C37" w:rsidR="00490C37">
        <w:rPr>
          <w:rFonts w:cs="Arial"/>
          <w:b w:val="false"/>
        </w:rPr>
        <w:t>150.169,29</w:t>
      </w:r>
      <w:r w:rsidR="00490C37">
        <w:rPr>
          <w:rFonts w:cs="Arial"/>
          <w:b w:val="false"/>
        </w:rPr>
        <w:t xml:space="preserve"> </w:t>
      </w:r>
      <w:r w:rsidRPr="00E5171C" w:rsidR="00A62A9F">
        <w:rPr>
          <w:rFonts w:cs="Arial"/>
          <w:b w:val="false"/>
        </w:rPr>
        <w:t>EUR</w:t>
      </w:r>
      <w:r w:rsidRPr="00E5171C">
        <w:rPr>
          <w:rFonts w:cs="Arial"/>
          <w:b w:val="false"/>
        </w:rPr>
        <w:t>.</w:t>
      </w:r>
    </w:p>
    <w:p w:rsidRPr="00E5171C" w:rsidR="00BC335E" w:rsidP="002D6DE7" w:rsidRDefault="00BC335E" w14:paraId="37F5A28E" w14:textId="77777777">
      <w:pPr>
        <w:pStyle w:val="Bezproreda"/>
        <w:ind w:firstLine="720"/>
        <w:jc w:val="both"/>
        <w:rPr>
          <w:rFonts w:cs="Arial"/>
          <w:b w:val="false"/>
        </w:rPr>
      </w:pPr>
    </w:p>
    <w:p w:rsidRPr="00813969" w:rsidR="0070321A" w:rsidP="002D6DE7" w:rsidRDefault="00DF7375" w14:paraId="32D6FFF4" w14:textId="5B2150CD">
      <w:pPr>
        <w:pStyle w:val="Bezproreda"/>
        <w:ind w:firstLine="720"/>
        <w:jc w:val="both"/>
        <w:rPr>
          <w:rFonts w:cs="Arial"/>
          <w:b w:val="false"/>
        </w:rPr>
      </w:pPr>
      <w:r w:rsidRPr="00813969">
        <w:rPr>
          <w:rFonts w:cs="Arial"/>
          <w:b w:val="false"/>
        </w:rPr>
        <w:t>Utvrđuje se da je privremeni stečajni upravitelj po nalogu suda od</w:t>
      </w:r>
      <w:r w:rsidRPr="00813969" w:rsidR="00A62A9F">
        <w:rPr>
          <w:rFonts w:cs="Arial"/>
          <w:b w:val="false"/>
        </w:rPr>
        <w:t xml:space="preserve"> </w:t>
      </w:r>
      <w:r w:rsidRPr="00813969" w:rsidR="00813969">
        <w:rPr>
          <w:rFonts w:cs="Arial"/>
          <w:b w:val="false"/>
        </w:rPr>
        <w:t xml:space="preserve">23. travnja </w:t>
      </w:r>
      <w:r w:rsidRPr="00813969">
        <w:rPr>
          <w:rFonts w:cs="Arial"/>
          <w:b w:val="false"/>
        </w:rPr>
        <w:t xml:space="preserve">2026. podnio pisano izvješće koje je objavljeno na mrežnoj stranici e – Oglasnoj ploči suda </w:t>
      </w:r>
      <w:r w:rsidRPr="00813969" w:rsidR="00813969">
        <w:rPr>
          <w:rFonts w:cs="Arial"/>
          <w:b w:val="false"/>
        </w:rPr>
        <w:t xml:space="preserve">3. lipnja </w:t>
      </w:r>
      <w:r w:rsidRPr="00813969">
        <w:rPr>
          <w:rFonts w:cs="Arial"/>
          <w:b w:val="false"/>
        </w:rPr>
        <w:t xml:space="preserve">2026.  </w:t>
      </w:r>
    </w:p>
    <w:p w:rsidR="0004547F" w:rsidP="006A14DE" w:rsidRDefault="0004547F" w14:paraId="5A98C00D" w14:textId="72791859">
      <w:pPr>
        <w:pStyle w:val="Bezproreda"/>
        <w:jc w:val="both"/>
        <w:rPr>
          <w:rFonts w:cs="Arial"/>
          <w:b w:val="false"/>
        </w:rPr>
      </w:pPr>
    </w:p>
    <w:p w:rsidR="00E62B30" w:rsidP="006A14DE" w:rsidRDefault="00813969" w14:paraId="3FD3A7D6" w14:textId="00E0C9DF">
      <w:pPr>
        <w:pStyle w:val="Bezproreda"/>
        <w:jc w:val="both"/>
        <w:rPr>
          <w:rFonts w:cs="Arial"/>
          <w:b w:val="false"/>
        </w:rPr>
      </w:pPr>
      <w:r>
        <w:rPr>
          <w:rFonts w:cs="Arial"/>
          <w:b w:val="false"/>
        </w:rPr>
        <w:tab/>
      </w:r>
      <w:r w:rsidR="00E62B30">
        <w:rPr>
          <w:rFonts w:cs="Arial"/>
          <w:b w:val="false"/>
        </w:rPr>
        <w:t>U prethodnom postupku pri</w:t>
      </w:r>
      <w:r w:rsidR="00391A6B">
        <w:rPr>
          <w:rFonts w:cs="Arial"/>
          <w:b w:val="false"/>
        </w:rPr>
        <w:t>v</w:t>
      </w:r>
      <w:r w:rsidR="00E62B30">
        <w:rPr>
          <w:rFonts w:cs="Arial"/>
          <w:b w:val="false"/>
        </w:rPr>
        <w:t>remeni stečajni upravitelj nije uspio stupiti u kontakt sa zastupnikom dužnika po zakonu.</w:t>
      </w:r>
    </w:p>
    <w:p w:rsidR="00813969" w:rsidP="006A14DE" w:rsidRDefault="00813969" w14:paraId="5752C62B" w14:textId="77777777">
      <w:pPr>
        <w:pStyle w:val="Bezproreda"/>
        <w:jc w:val="both"/>
        <w:rPr>
          <w:rFonts w:cs="Arial"/>
          <w:b w:val="false"/>
        </w:rPr>
      </w:pPr>
    </w:p>
    <w:p w:rsidR="00E62B30" w:rsidP="006A14DE" w:rsidRDefault="00E62B30" w14:paraId="2AA42A6E" w14:textId="5638D554">
      <w:pPr>
        <w:pStyle w:val="Bezproreda"/>
        <w:jc w:val="both"/>
        <w:rPr>
          <w:rFonts w:cs="Arial"/>
          <w:b w:val="false"/>
        </w:rPr>
      </w:pPr>
      <w:r>
        <w:rPr>
          <w:rFonts w:cs="Arial"/>
          <w:b w:val="false"/>
        </w:rPr>
        <w:tab/>
        <w:t>Privremeni stečajni upravitelj izvršio je uvid u javne upisnike i registre i utvrdio slijedeće:</w:t>
      </w:r>
    </w:p>
    <w:p w:rsidRPr="00813969" w:rsidR="00813969" w:rsidP="00813969" w:rsidRDefault="00813969" w14:paraId="70B035F7" w14:textId="4F0EA841">
      <w:pPr>
        <w:pStyle w:val="Bezproreda"/>
        <w:jc w:val="both"/>
        <w:rPr>
          <w:rFonts w:cs="Arial"/>
          <w:b w:val="false"/>
        </w:rPr>
      </w:pPr>
    </w:p>
    <w:p w:rsidRPr="00813969" w:rsidR="00813969" w:rsidP="00813969" w:rsidRDefault="00813969" w14:paraId="33134349" w14:textId="77777777">
      <w:pPr>
        <w:pStyle w:val="Bezproreda"/>
        <w:ind w:firstLine="720"/>
        <w:jc w:val="both"/>
        <w:rPr>
          <w:rFonts w:cs="Arial"/>
          <w:b w:val="false"/>
        </w:rPr>
      </w:pPr>
      <w:r w:rsidRPr="00813969">
        <w:rPr>
          <w:rFonts w:cs="Arial"/>
          <w:b w:val="false"/>
        </w:rPr>
        <w:t>Dužnik nije evidentiran kao nositelj prava na nekretninama u katastarskom operatu za područje RH.</w:t>
      </w:r>
    </w:p>
    <w:p w:rsidRPr="00813969" w:rsidR="00813969" w:rsidP="00813969" w:rsidRDefault="00813969" w14:paraId="0509196C" w14:textId="6394AC9C">
      <w:pPr>
        <w:pStyle w:val="Bezproreda"/>
        <w:ind w:firstLine="720"/>
        <w:jc w:val="both"/>
        <w:rPr>
          <w:rFonts w:cs="Arial"/>
          <w:b w:val="false"/>
        </w:rPr>
      </w:pPr>
      <w:r w:rsidRPr="00813969">
        <w:rPr>
          <w:rFonts w:cs="Arial"/>
          <w:b w:val="false"/>
        </w:rPr>
        <w:t>Prema uvjerenju Centra za vozila Hrvatske d.d. dužnik je evidentiran kao vlasnik dva vozila i to:</w:t>
      </w:r>
    </w:p>
    <w:p w:rsidRPr="00813969" w:rsidR="00813969" w:rsidP="00E62B30" w:rsidRDefault="00813969" w14:paraId="4920E5CD" w14:textId="3A99CF31">
      <w:pPr>
        <w:pStyle w:val="Bezproreda"/>
        <w:ind w:firstLine="720"/>
        <w:jc w:val="both"/>
        <w:rPr>
          <w:rFonts w:cs="Arial"/>
          <w:b w:val="false"/>
        </w:rPr>
      </w:pPr>
      <w:r w:rsidRPr="00813969">
        <w:rPr>
          <w:rFonts w:cs="Arial"/>
          <w:b w:val="false"/>
        </w:rPr>
        <w:t>- M1, marka OPEL ASTRA 1.7 DT NJOY, godina proizvodnje 2004, broj šasije W0L0TGF4845131797, reg.</w:t>
      </w:r>
      <w:r w:rsidR="00E62B30">
        <w:rPr>
          <w:rFonts w:cs="Arial"/>
          <w:b w:val="false"/>
        </w:rPr>
        <w:t xml:space="preserve"> </w:t>
      </w:r>
      <w:r w:rsidRPr="00813969">
        <w:rPr>
          <w:rFonts w:cs="Arial"/>
          <w:b w:val="false"/>
        </w:rPr>
        <w:t>oznaka RI8996U.</w:t>
      </w:r>
    </w:p>
    <w:p w:rsidRPr="00813969" w:rsidR="00813969" w:rsidP="00E62B30" w:rsidRDefault="00813969" w14:paraId="0E1CD1B4" w14:textId="2EB4E232">
      <w:pPr>
        <w:pStyle w:val="Bezproreda"/>
        <w:ind w:firstLine="720"/>
        <w:jc w:val="both"/>
        <w:rPr>
          <w:rFonts w:cs="Arial"/>
          <w:b w:val="false"/>
        </w:rPr>
      </w:pPr>
      <w:r w:rsidRPr="00813969">
        <w:rPr>
          <w:rFonts w:cs="Arial"/>
          <w:b w:val="false"/>
        </w:rPr>
        <w:lastRenderedPageBreak/>
        <w:t>- M1, marka RENAULT KANGOO 1.5 DCI, godina proizvodnje 2006, broj šasije VF1FC1EAF35430340, reg.</w:t>
      </w:r>
      <w:r w:rsidR="00E62B30">
        <w:rPr>
          <w:rFonts w:cs="Arial"/>
          <w:b w:val="false"/>
        </w:rPr>
        <w:t xml:space="preserve"> </w:t>
      </w:r>
      <w:r w:rsidRPr="00813969">
        <w:rPr>
          <w:rFonts w:cs="Arial"/>
          <w:b w:val="false"/>
        </w:rPr>
        <w:t>oznaka RI7967S.</w:t>
      </w:r>
    </w:p>
    <w:p w:rsidR="00813969" w:rsidP="00813969" w:rsidRDefault="00813969" w14:paraId="71369213" w14:textId="77777777">
      <w:pPr>
        <w:pStyle w:val="Bezproreda"/>
        <w:ind w:firstLine="720"/>
        <w:jc w:val="both"/>
        <w:rPr>
          <w:rFonts w:cs="Arial"/>
          <w:b w:val="false"/>
        </w:rPr>
      </w:pPr>
    </w:p>
    <w:p w:rsidRPr="00813969" w:rsidR="00813969" w:rsidP="00E62B30" w:rsidRDefault="00E62B30" w14:paraId="241B61B2" w14:textId="12E36790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Privremeni stečajni upravitelj utvrdio je uvidom u mrežne stranice za oglašavanje vozila da se ukupna cijena oba vozila tog tipa i modela i godine proizvodnje kreće od 1.000,00 EUR do 3.000,00 EUR, </w:t>
      </w:r>
      <w:r w:rsidRPr="00813969" w:rsidR="00813969">
        <w:rPr>
          <w:rFonts w:cs="Arial"/>
          <w:b w:val="false"/>
        </w:rPr>
        <w:t>ovisno o opremi, stanju vozila te broju pr</w:t>
      </w:r>
      <w:r>
        <w:rPr>
          <w:rFonts w:cs="Arial"/>
          <w:b w:val="false"/>
        </w:rPr>
        <w:t>ij</w:t>
      </w:r>
      <w:r w:rsidRPr="00813969" w:rsidR="00813969">
        <w:rPr>
          <w:rFonts w:cs="Arial"/>
          <w:b w:val="false"/>
        </w:rPr>
        <w:t>eđenih kilometara.</w:t>
      </w:r>
    </w:p>
    <w:p w:rsidR="00E62B30" w:rsidP="00813969" w:rsidRDefault="00E62B30" w14:paraId="08472254" w14:textId="77777777">
      <w:pPr>
        <w:pStyle w:val="Bezproreda"/>
        <w:ind w:firstLine="720"/>
        <w:jc w:val="both"/>
        <w:rPr>
          <w:rFonts w:cs="Arial"/>
          <w:b w:val="false"/>
        </w:rPr>
      </w:pPr>
    </w:p>
    <w:p w:rsidRPr="00813969" w:rsidR="00813969" w:rsidP="00813969" w:rsidRDefault="00E62B30" w14:paraId="430690DC" w14:textId="14F567AA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Privremeni s</w:t>
      </w:r>
      <w:r w:rsidRPr="00813969" w:rsidR="00813969">
        <w:rPr>
          <w:rFonts w:cs="Arial"/>
          <w:b w:val="false"/>
        </w:rPr>
        <w:t xml:space="preserve">tečajni upravitelj posebno </w:t>
      </w:r>
      <w:r w:rsidR="00CF513E">
        <w:rPr>
          <w:rFonts w:cs="Arial"/>
          <w:b w:val="false"/>
        </w:rPr>
        <w:t xml:space="preserve">je </w:t>
      </w:r>
      <w:r w:rsidRPr="00813969" w:rsidR="00813969">
        <w:rPr>
          <w:rFonts w:cs="Arial"/>
          <w:b w:val="false"/>
        </w:rPr>
        <w:t>napom</w:t>
      </w:r>
      <w:r w:rsidR="00CF513E">
        <w:rPr>
          <w:rFonts w:cs="Arial"/>
          <w:b w:val="false"/>
        </w:rPr>
        <w:t>enuo</w:t>
      </w:r>
      <w:r w:rsidRPr="00813969" w:rsidR="00813969">
        <w:rPr>
          <w:rFonts w:cs="Arial"/>
          <w:b w:val="false"/>
        </w:rPr>
        <w:t xml:space="preserve"> kako se u podacima o imovini dostavljenom od strane Financijske agencije uz prijedlog za otvaranje stečajnog postupka od dana 22.04.2026.g. nalazi vozilo:</w:t>
      </w:r>
    </w:p>
    <w:p w:rsidRPr="00813969" w:rsidR="00813969" w:rsidP="00813969" w:rsidRDefault="00813969" w14:paraId="31E43526" w14:textId="245CD851">
      <w:pPr>
        <w:pStyle w:val="Bezproreda"/>
        <w:numPr>
          <w:ilvl w:val="0"/>
          <w:numId w:val="30"/>
        </w:numPr>
        <w:jc w:val="both"/>
        <w:rPr>
          <w:rFonts w:cs="Arial"/>
          <w:b w:val="false"/>
        </w:rPr>
      </w:pPr>
      <w:r w:rsidRPr="00813969">
        <w:rPr>
          <w:rFonts w:cs="Arial"/>
          <w:b w:val="false"/>
        </w:rPr>
        <w:t>M1, marka OPEL GRANDLAND X 1.5 D, godina proizvodnje 2022, broj šasije W0VZCYHZ3N6804495, reg.</w:t>
      </w:r>
      <w:r w:rsidR="00E62B30">
        <w:rPr>
          <w:rFonts w:cs="Arial"/>
          <w:b w:val="false"/>
        </w:rPr>
        <w:t xml:space="preserve"> </w:t>
      </w:r>
      <w:r w:rsidRPr="00813969">
        <w:rPr>
          <w:rFonts w:cs="Arial"/>
          <w:b w:val="false"/>
        </w:rPr>
        <w:t>oznaka RI5340T.</w:t>
      </w:r>
    </w:p>
    <w:p w:rsidR="00813969" w:rsidP="00813969" w:rsidRDefault="00813969" w14:paraId="1AD7C275" w14:textId="13E59857">
      <w:pPr>
        <w:pStyle w:val="Bezproreda"/>
        <w:ind w:firstLine="720"/>
        <w:jc w:val="both"/>
        <w:rPr>
          <w:rFonts w:cs="Arial"/>
          <w:b w:val="false"/>
        </w:rPr>
      </w:pPr>
      <w:r w:rsidRPr="00813969">
        <w:rPr>
          <w:rFonts w:cs="Arial"/>
          <w:b w:val="false"/>
        </w:rPr>
        <w:t xml:space="preserve">Navedeno vozilo nije evidentirano u Uvjerenju Centra za vozila Hrvatske d.d. od </w:t>
      </w:r>
      <w:r w:rsidRPr="002A176F">
        <w:rPr>
          <w:rFonts w:cs="Arial"/>
          <w:b w:val="false"/>
        </w:rPr>
        <w:t>dana 01.06.2026</w:t>
      </w:r>
    </w:p>
    <w:p w:rsidR="002A176F" w:rsidP="00813969" w:rsidRDefault="002A176F" w14:paraId="4F69A77D" w14:textId="366CCBDE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Na upit suda zastupnik dužnika po zakonu navodi da je vozilo prodano trgovačkom  društvu AETERNUM d.o.o. Kraljevica cca studeni/prosinac 2025. za iznos od cca 17.000,00 EUR/18.000,00 EUR, koji iznos je uplaćen na račun dužnika, a kojim su podmirene plaće zaposlenika.</w:t>
      </w:r>
      <w:r w:rsidR="00E60E52">
        <w:rPr>
          <w:rFonts w:cs="Arial"/>
          <w:b w:val="false"/>
        </w:rPr>
        <w:t xml:space="preserve"> Na upit suda, zastupnik dužnika navodi da se dužnik bavio poslovima građevinarstva.</w:t>
      </w:r>
      <w:r w:rsidR="00B518F8">
        <w:rPr>
          <w:rFonts w:cs="Arial"/>
          <w:b w:val="false"/>
        </w:rPr>
        <w:t xml:space="preserve"> Dužnik u vlasništvu nema nikakvih strojeva budući su isti pretežno bili u vlasništvu izvođača, a dužnik je radio kao kooperant.</w:t>
      </w:r>
    </w:p>
    <w:p w:rsidR="00813969" w:rsidP="00813969" w:rsidRDefault="00813969" w14:paraId="1D161080" w14:textId="77777777">
      <w:pPr>
        <w:pStyle w:val="Bezproreda"/>
        <w:jc w:val="both"/>
        <w:rPr>
          <w:rFonts w:cs="Arial"/>
          <w:b w:val="false"/>
        </w:rPr>
      </w:pPr>
    </w:p>
    <w:p w:rsidR="002A176F" w:rsidP="00813969" w:rsidRDefault="002A176F" w14:paraId="65F97BA4" w14:textId="794F8925">
      <w:pPr>
        <w:pStyle w:val="Bezproreda"/>
        <w:jc w:val="both"/>
        <w:rPr>
          <w:rFonts w:cs="Arial"/>
          <w:b w:val="false"/>
        </w:rPr>
      </w:pPr>
      <w:r>
        <w:rPr>
          <w:rFonts w:cs="Arial"/>
          <w:b w:val="false"/>
        </w:rPr>
        <w:tab/>
      </w:r>
      <w:bookmarkStart w:name="_Hlk231370714" w:id="1"/>
      <w:r>
        <w:rPr>
          <w:rFonts w:cs="Arial"/>
          <w:b w:val="false"/>
        </w:rPr>
        <w:t>Sudac donosi</w:t>
      </w:r>
    </w:p>
    <w:p w:rsidR="002A176F" w:rsidP="002A176F" w:rsidRDefault="007A5D6E" w14:paraId="5C3348B1" w14:textId="2C43BD7C">
      <w:pPr>
        <w:pStyle w:val="Bezproreda"/>
        <w:jc w:val="center"/>
        <w:rPr>
          <w:rFonts w:cs="Arial"/>
          <w:b w:val="false"/>
        </w:rPr>
      </w:pPr>
      <w:r>
        <w:rPr>
          <w:rFonts w:cs="Arial"/>
          <w:b w:val="false"/>
        </w:rPr>
        <w:t>r</w:t>
      </w:r>
      <w:r w:rsidR="002A176F">
        <w:rPr>
          <w:rFonts w:cs="Arial"/>
          <w:b w:val="false"/>
        </w:rPr>
        <w:t>ješenje</w:t>
      </w:r>
    </w:p>
    <w:p w:rsidR="002A176F" w:rsidP="002A176F" w:rsidRDefault="002A176F" w14:paraId="798DA26D" w14:textId="77777777">
      <w:pPr>
        <w:pStyle w:val="Bezproreda"/>
        <w:jc w:val="center"/>
        <w:rPr>
          <w:rFonts w:cs="Arial"/>
          <w:b w:val="false"/>
        </w:rPr>
      </w:pPr>
    </w:p>
    <w:p w:rsidR="002A176F" w:rsidP="002A176F" w:rsidRDefault="002A176F" w14:paraId="18310546" w14:textId="651E8C39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Nalaže se zastupniku dužnika po zakonu </w:t>
      </w:r>
      <w:r w:rsidR="00E66F56">
        <w:rPr>
          <w:rFonts w:cs="Arial"/>
          <w:b w:val="false"/>
        </w:rPr>
        <w:t xml:space="preserve">da </w:t>
      </w:r>
      <w:r>
        <w:rPr>
          <w:rFonts w:cs="Arial"/>
          <w:b w:val="false"/>
        </w:rPr>
        <w:t xml:space="preserve">privremenom stečajnom upravitelju </w:t>
      </w:r>
      <w:r w:rsidRPr="002A176F">
        <w:rPr>
          <w:rFonts w:cs="Arial"/>
          <w:b w:val="false"/>
        </w:rPr>
        <w:t>Josip</w:t>
      </w:r>
      <w:r>
        <w:rPr>
          <w:rFonts w:cs="Arial"/>
          <w:b w:val="false"/>
        </w:rPr>
        <w:t>u</w:t>
      </w:r>
      <w:r w:rsidRPr="002A176F">
        <w:rPr>
          <w:rFonts w:cs="Arial"/>
          <w:b w:val="false"/>
        </w:rPr>
        <w:t xml:space="preserve"> Dujmović, Zagreb, Lanište 17, </w:t>
      </w:r>
      <w:r>
        <w:rPr>
          <w:rFonts w:cs="Arial"/>
          <w:b w:val="false"/>
        </w:rPr>
        <w:t>dostaviti račun kao dokaz o prodaji motornog vozila</w:t>
      </w:r>
      <w:bookmarkEnd w:id="1"/>
      <w:r>
        <w:rPr>
          <w:rFonts w:cs="Arial"/>
          <w:b w:val="false"/>
        </w:rPr>
        <w:t>.</w:t>
      </w:r>
    </w:p>
    <w:p w:rsidR="002A176F" w:rsidP="00813969" w:rsidRDefault="002A176F" w14:paraId="0C0141A2" w14:textId="77777777">
      <w:pPr>
        <w:pStyle w:val="Bezproreda"/>
        <w:jc w:val="both"/>
        <w:rPr>
          <w:rFonts w:cs="Arial"/>
          <w:b w:val="false"/>
        </w:rPr>
      </w:pPr>
    </w:p>
    <w:p w:rsidRPr="00813969" w:rsidR="00813969" w:rsidP="00E62B30" w:rsidRDefault="00813969" w14:paraId="624BB933" w14:textId="72D7240A">
      <w:pPr>
        <w:pStyle w:val="Bezproreda"/>
        <w:ind w:firstLine="720"/>
        <w:jc w:val="both"/>
        <w:rPr>
          <w:rFonts w:cs="Arial"/>
          <w:b w:val="false"/>
        </w:rPr>
      </w:pPr>
      <w:r w:rsidRPr="00813969">
        <w:rPr>
          <w:rFonts w:cs="Arial"/>
          <w:b w:val="false"/>
        </w:rPr>
        <w:t>Prema potvrdi FINE o blokadi računa i novčanih sredstava od dana 29.</w:t>
      </w:r>
      <w:r w:rsidR="00E66F56">
        <w:rPr>
          <w:rFonts w:cs="Arial"/>
          <w:b w:val="false"/>
        </w:rPr>
        <w:t xml:space="preserve"> svibnja </w:t>
      </w:r>
      <w:r w:rsidRPr="00813969">
        <w:rPr>
          <w:rFonts w:cs="Arial"/>
          <w:b w:val="false"/>
        </w:rPr>
        <w:t>2026. evidentirano je 157 dana neprekidne blokade odnosno 157 dana blokade u prethodnih 6 mjeseci. U očevidniku redoslijeda osnova za plaćanje dužnik ima evidentirane neizvršene obveze za plaćanje u iznosu od 150.278,87 EUR</w:t>
      </w:r>
      <w:r w:rsidR="007A5D6E">
        <w:rPr>
          <w:rFonts w:cs="Arial"/>
          <w:b w:val="false"/>
        </w:rPr>
        <w:t>, zbog čega je kod dužnika ostvaren stečajni razlog, nesposobnost za plaćanje</w:t>
      </w:r>
      <w:r w:rsidRPr="00813969">
        <w:rPr>
          <w:rFonts w:cs="Arial"/>
          <w:b w:val="false"/>
        </w:rPr>
        <w:t>.</w:t>
      </w:r>
    </w:p>
    <w:p w:rsidR="00813969" w:rsidP="00813969" w:rsidRDefault="00813969" w14:paraId="35D7132F" w14:textId="77777777">
      <w:pPr>
        <w:pStyle w:val="Bezproreda"/>
        <w:jc w:val="both"/>
        <w:rPr>
          <w:rFonts w:cs="Arial"/>
          <w:b w:val="false"/>
        </w:rPr>
      </w:pPr>
    </w:p>
    <w:p w:rsidRPr="00813969" w:rsidR="00813969" w:rsidP="00E62B30" w:rsidRDefault="00813969" w14:paraId="1BB98740" w14:textId="01FF86FC">
      <w:pPr>
        <w:pStyle w:val="Bezproreda"/>
        <w:ind w:firstLine="720"/>
        <w:jc w:val="both"/>
        <w:rPr>
          <w:rFonts w:cs="Arial"/>
          <w:b w:val="false"/>
        </w:rPr>
      </w:pPr>
      <w:r w:rsidRPr="00813969">
        <w:rPr>
          <w:rFonts w:cs="Arial"/>
          <w:b w:val="false"/>
        </w:rPr>
        <w:t>Prema podacima HZMO društvo ima deset zaposlenika.</w:t>
      </w:r>
    </w:p>
    <w:p w:rsidR="00813969" w:rsidP="00813969" w:rsidRDefault="00813969" w14:paraId="42CD322A" w14:textId="77777777">
      <w:pPr>
        <w:pStyle w:val="Bezproreda"/>
        <w:jc w:val="both"/>
        <w:rPr>
          <w:rFonts w:cs="Arial"/>
          <w:b w:val="false"/>
        </w:rPr>
      </w:pPr>
    </w:p>
    <w:p w:rsidR="00813969" w:rsidP="00E62B30" w:rsidRDefault="00813969" w14:paraId="08D93347" w14:textId="65CBFDA1">
      <w:pPr>
        <w:pStyle w:val="Bezproreda"/>
        <w:ind w:firstLine="720"/>
        <w:jc w:val="both"/>
        <w:rPr>
          <w:rFonts w:cs="Arial"/>
          <w:b w:val="false"/>
        </w:rPr>
      </w:pPr>
      <w:r w:rsidRPr="00813969">
        <w:rPr>
          <w:rFonts w:cs="Arial"/>
          <w:b w:val="false"/>
        </w:rPr>
        <w:t>Uvidom u godišnj</w:t>
      </w:r>
      <w:r w:rsidR="00E66F56">
        <w:rPr>
          <w:rFonts w:cs="Arial"/>
          <w:b w:val="false"/>
        </w:rPr>
        <w:t>i</w:t>
      </w:r>
      <w:r w:rsidRPr="00813969">
        <w:rPr>
          <w:rFonts w:cs="Arial"/>
          <w:b w:val="false"/>
        </w:rPr>
        <w:t xml:space="preserve"> financijsk</w:t>
      </w:r>
      <w:r w:rsidR="00E66F56">
        <w:rPr>
          <w:rFonts w:cs="Arial"/>
          <w:b w:val="false"/>
        </w:rPr>
        <w:t>i</w:t>
      </w:r>
      <w:r w:rsidRPr="00813969">
        <w:rPr>
          <w:rFonts w:cs="Arial"/>
          <w:b w:val="false"/>
        </w:rPr>
        <w:t xml:space="preserve"> izvješ</w:t>
      </w:r>
      <w:r w:rsidR="00E66F56">
        <w:rPr>
          <w:rFonts w:cs="Arial"/>
          <w:b w:val="false"/>
        </w:rPr>
        <w:t>taj</w:t>
      </w:r>
      <w:r w:rsidRPr="00813969">
        <w:rPr>
          <w:rFonts w:cs="Arial"/>
          <w:b w:val="false"/>
        </w:rPr>
        <w:t xml:space="preserve"> </w:t>
      </w:r>
      <w:r w:rsidR="00E62B30">
        <w:rPr>
          <w:rFonts w:cs="Arial"/>
          <w:b w:val="false"/>
        </w:rPr>
        <w:t>za 2024.</w:t>
      </w:r>
      <w:r w:rsidRPr="00813969">
        <w:rPr>
          <w:rFonts w:cs="Arial"/>
          <w:b w:val="false"/>
        </w:rPr>
        <w:t>,</w:t>
      </w:r>
      <w:r w:rsidR="00E62B30">
        <w:rPr>
          <w:rFonts w:cs="Arial"/>
          <w:b w:val="false"/>
        </w:rPr>
        <w:t xml:space="preserve"> utvrđeno je dužnik ima utvrđenu imovinu u iznosu od 189.275,24 EUR, od čega dugotrajnu imovinu iznosu od 19.590,00 EUR i kratkotrajnu imovinu u iznosu od 169.685,24 EUR.</w:t>
      </w:r>
    </w:p>
    <w:p w:rsidR="00813969" w:rsidP="006A14DE" w:rsidRDefault="00813969" w14:paraId="42B1B9FD" w14:textId="77777777">
      <w:pPr>
        <w:pStyle w:val="Bezproreda"/>
        <w:jc w:val="both"/>
        <w:rPr>
          <w:rFonts w:cs="Arial"/>
          <w:b w:val="false"/>
        </w:rPr>
      </w:pPr>
    </w:p>
    <w:p w:rsidR="00672238" w:rsidP="006A14DE" w:rsidRDefault="00672238" w14:paraId="079F1B4B" w14:textId="23D648AF">
      <w:pPr>
        <w:pStyle w:val="Bezproreda"/>
        <w:jc w:val="both"/>
        <w:rPr>
          <w:rFonts w:cs="Arial"/>
          <w:b w:val="false"/>
        </w:rPr>
      </w:pPr>
      <w:r>
        <w:rPr>
          <w:rFonts w:cs="Arial"/>
          <w:b w:val="false"/>
        </w:rPr>
        <w:tab/>
        <w:t xml:space="preserve">Zastupniku dužnika po zakonu se </w:t>
      </w:r>
      <w:r w:rsidR="00456023">
        <w:rPr>
          <w:rFonts w:cs="Arial"/>
          <w:b w:val="false"/>
        </w:rPr>
        <w:t xml:space="preserve">osobno </w:t>
      </w:r>
      <w:r>
        <w:rPr>
          <w:rFonts w:cs="Arial"/>
          <w:b w:val="false"/>
        </w:rPr>
        <w:t>uručuje izvješće privremenog stečajnog upravitelja.</w:t>
      </w:r>
    </w:p>
    <w:p w:rsidR="00672238" w:rsidP="006A14DE" w:rsidRDefault="00672238" w14:paraId="17F9F205" w14:textId="77777777">
      <w:pPr>
        <w:pStyle w:val="Bezproreda"/>
        <w:jc w:val="both"/>
        <w:rPr>
          <w:rFonts w:cs="Arial"/>
          <w:b w:val="false"/>
        </w:rPr>
      </w:pPr>
    </w:p>
    <w:p w:rsidR="00E66F56" w:rsidP="006A14DE" w:rsidRDefault="00E66F56" w14:paraId="3FBEF1DE" w14:textId="48B0AF91">
      <w:pPr>
        <w:pStyle w:val="Bezproreda"/>
        <w:jc w:val="both"/>
        <w:rPr>
          <w:rFonts w:cs="Arial"/>
          <w:b w:val="false"/>
        </w:rPr>
      </w:pPr>
      <w:r>
        <w:rPr>
          <w:rFonts w:cs="Arial"/>
          <w:b w:val="false"/>
        </w:rPr>
        <w:tab/>
        <w:t>Na upit suda, zastupnik dužnika po zakonu navodi da je dužnik predao godišnji financijski izvještaj za 2025. godinu. Međutim, na web stranici Financijske agencije, GFI za 2025. još nije objavljen i nije javno dostupan.</w:t>
      </w:r>
    </w:p>
    <w:p w:rsidR="00672238" w:rsidP="006A14DE" w:rsidRDefault="00672238" w14:paraId="589FFFE9" w14:textId="77777777">
      <w:pPr>
        <w:pStyle w:val="Bezproreda"/>
        <w:jc w:val="both"/>
        <w:rPr>
          <w:rFonts w:cs="Arial"/>
          <w:b w:val="false"/>
        </w:rPr>
      </w:pPr>
    </w:p>
    <w:p w:rsidRPr="00E66F56" w:rsidR="00E66F56" w:rsidP="00E66F56" w:rsidRDefault="00E66F56" w14:paraId="18EEDA53" w14:textId="77777777">
      <w:pPr>
        <w:pStyle w:val="Bezproreda"/>
        <w:jc w:val="both"/>
        <w:rPr>
          <w:rFonts w:cs="Arial"/>
          <w:b w:val="false"/>
        </w:rPr>
      </w:pPr>
      <w:r>
        <w:rPr>
          <w:rFonts w:cs="Arial"/>
          <w:b w:val="false"/>
        </w:rPr>
        <w:lastRenderedPageBreak/>
        <w:tab/>
      </w:r>
      <w:r w:rsidRPr="00E66F56">
        <w:rPr>
          <w:rFonts w:cs="Arial"/>
          <w:b w:val="false"/>
        </w:rPr>
        <w:t>Sudac donosi</w:t>
      </w:r>
    </w:p>
    <w:p w:rsidRPr="00E66F56" w:rsidR="00E66F56" w:rsidP="00E66F56" w:rsidRDefault="00E66F56" w14:paraId="1E3A5A47" w14:textId="77777777">
      <w:pPr>
        <w:pStyle w:val="Bezproreda"/>
        <w:jc w:val="center"/>
        <w:rPr>
          <w:rFonts w:cs="Arial"/>
          <w:b w:val="false"/>
        </w:rPr>
      </w:pPr>
      <w:r w:rsidRPr="00E66F56">
        <w:rPr>
          <w:rFonts w:cs="Arial"/>
          <w:b w:val="false"/>
        </w:rPr>
        <w:t>rješenje</w:t>
      </w:r>
    </w:p>
    <w:p w:rsidRPr="00E66F56" w:rsidR="00E66F56" w:rsidP="00E66F56" w:rsidRDefault="00E66F56" w14:paraId="3FA60B24" w14:textId="77777777">
      <w:pPr>
        <w:pStyle w:val="Bezproreda"/>
        <w:jc w:val="both"/>
        <w:rPr>
          <w:rFonts w:cs="Arial"/>
          <w:b w:val="false"/>
        </w:rPr>
      </w:pPr>
    </w:p>
    <w:p w:rsidR="00E66F56" w:rsidP="00E66F56" w:rsidRDefault="00E66F56" w14:paraId="237B29C2" w14:textId="040582FD">
      <w:pPr>
        <w:pStyle w:val="Bezproreda"/>
        <w:ind w:firstLine="720"/>
        <w:jc w:val="both"/>
        <w:rPr>
          <w:rFonts w:cs="Arial"/>
          <w:b w:val="false"/>
        </w:rPr>
      </w:pPr>
      <w:r w:rsidRPr="00E66F56">
        <w:rPr>
          <w:rFonts w:cs="Arial"/>
          <w:b w:val="false"/>
        </w:rPr>
        <w:t xml:space="preserve">Nalaže se zastupniku dužnika po zakonu </w:t>
      </w:r>
      <w:r>
        <w:rPr>
          <w:rFonts w:cs="Arial"/>
          <w:b w:val="false"/>
        </w:rPr>
        <w:t xml:space="preserve">da najkasnije u roku od </w:t>
      </w:r>
      <w:r w:rsidR="00584547">
        <w:rPr>
          <w:rFonts w:cs="Arial"/>
          <w:b w:val="false"/>
        </w:rPr>
        <w:t>osam</w:t>
      </w:r>
      <w:r>
        <w:rPr>
          <w:rFonts w:cs="Arial"/>
          <w:b w:val="false"/>
        </w:rPr>
        <w:t xml:space="preserve"> dana </w:t>
      </w:r>
      <w:r w:rsidRPr="00E66F56">
        <w:rPr>
          <w:rFonts w:cs="Arial"/>
          <w:b w:val="false"/>
        </w:rPr>
        <w:t>privremenom stečajnom upravitelju Josipu Dujmović, Zagreb, Lanište 17, dostavi</w:t>
      </w:r>
      <w:r>
        <w:rPr>
          <w:rFonts w:cs="Arial"/>
          <w:b w:val="false"/>
        </w:rPr>
        <w:t xml:space="preserve"> Godišnji financijski izvještaj za 2025. godinu.</w:t>
      </w:r>
      <w:r w:rsidRPr="00E66F56">
        <w:rPr>
          <w:rFonts w:cs="Arial"/>
          <w:b w:val="false"/>
        </w:rPr>
        <w:t xml:space="preserve"> </w:t>
      </w:r>
    </w:p>
    <w:p w:rsidR="00E66F56" w:rsidP="006A14DE" w:rsidRDefault="00E66F56" w14:paraId="0C88A4D5" w14:textId="77777777">
      <w:pPr>
        <w:pStyle w:val="Bezproreda"/>
        <w:jc w:val="both"/>
        <w:rPr>
          <w:rFonts w:cs="Arial"/>
          <w:b w:val="false"/>
        </w:rPr>
      </w:pPr>
    </w:p>
    <w:p w:rsidR="00E66F56" w:rsidP="006A14DE" w:rsidRDefault="00E66F56" w14:paraId="26BC9121" w14:textId="4A5A37CD">
      <w:pPr>
        <w:pStyle w:val="Bezproreda"/>
        <w:jc w:val="both"/>
        <w:rPr>
          <w:rFonts w:cs="Arial"/>
          <w:b w:val="false"/>
        </w:rPr>
      </w:pPr>
      <w:r>
        <w:rPr>
          <w:rFonts w:cs="Arial"/>
          <w:b w:val="false"/>
        </w:rPr>
        <w:tab/>
      </w:r>
      <w:bookmarkStart w:name="_Hlk231370917" w:id="2"/>
      <w:r>
        <w:rPr>
          <w:rFonts w:cs="Arial"/>
          <w:b w:val="false"/>
        </w:rPr>
        <w:t xml:space="preserve">Na upit suda, zastupnik dužnika po zakonu </w:t>
      </w:r>
      <w:bookmarkEnd w:id="2"/>
      <w:r>
        <w:rPr>
          <w:rFonts w:cs="Arial"/>
          <w:b w:val="false"/>
        </w:rPr>
        <w:t>na</w:t>
      </w:r>
      <w:r w:rsidR="00346DC6">
        <w:rPr>
          <w:rFonts w:cs="Arial"/>
          <w:b w:val="false"/>
        </w:rPr>
        <w:t>vodi</w:t>
      </w:r>
      <w:r>
        <w:rPr>
          <w:rFonts w:cs="Arial"/>
          <w:b w:val="false"/>
        </w:rPr>
        <w:t xml:space="preserve"> da od blokade računa dužnik više ne posluje.</w:t>
      </w:r>
      <w:r w:rsidR="00E60E52">
        <w:rPr>
          <w:rFonts w:cs="Arial"/>
          <w:b w:val="false"/>
        </w:rPr>
        <w:t xml:space="preserve"> </w:t>
      </w:r>
    </w:p>
    <w:p w:rsidR="00E66F56" w:rsidP="006A14DE" w:rsidRDefault="00E66F56" w14:paraId="6D35E628" w14:textId="77777777">
      <w:pPr>
        <w:pStyle w:val="Bezproreda"/>
        <w:jc w:val="both"/>
        <w:rPr>
          <w:rFonts w:cs="Arial"/>
          <w:b w:val="false"/>
        </w:rPr>
      </w:pPr>
    </w:p>
    <w:p w:rsidR="00E66F56" w:rsidP="006A14DE" w:rsidRDefault="00E66F56" w14:paraId="671C5774" w14:textId="0100E90C">
      <w:pPr>
        <w:pStyle w:val="Bezproreda"/>
        <w:jc w:val="both"/>
        <w:rPr>
          <w:rFonts w:cs="Arial"/>
          <w:b w:val="false"/>
        </w:rPr>
      </w:pPr>
      <w:r>
        <w:rPr>
          <w:rFonts w:cs="Arial"/>
          <w:b w:val="false"/>
        </w:rPr>
        <w:tab/>
      </w:r>
      <w:r w:rsidRPr="00346DC6" w:rsidR="00346DC6">
        <w:rPr>
          <w:rFonts w:cs="Arial"/>
          <w:b w:val="false"/>
        </w:rPr>
        <w:t>Na upit suda, zastupnik dužnika po zakonu</w:t>
      </w:r>
      <w:r w:rsidR="00346DC6">
        <w:rPr>
          <w:rFonts w:cs="Arial"/>
          <w:b w:val="false"/>
        </w:rPr>
        <w:t xml:space="preserve"> navodi da mu nije poznato na što se odnose potraživanja od kupaca u iznosu od 104.674,00 EUR koja se nalaze u bilanci za 2024.</w:t>
      </w:r>
    </w:p>
    <w:p w:rsidR="00346DC6" w:rsidP="006A14DE" w:rsidRDefault="00346DC6" w14:paraId="71848354" w14:textId="5405CE1F">
      <w:pPr>
        <w:pStyle w:val="Bezproreda"/>
        <w:jc w:val="both"/>
        <w:rPr>
          <w:rFonts w:cs="Arial"/>
          <w:b w:val="false"/>
        </w:rPr>
      </w:pPr>
      <w:r>
        <w:rPr>
          <w:rFonts w:cs="Arial"/>
          <w:b w:val="false"/>
        </w:rPr>
        <w:tab/>
        <w:t>Dužnik nema utuženih tražbina.</w:t>
      </w:r>
    </w:p>
    <w:p w:rsidR="00346DC6" w:rsidP="006A14DE" w:rsidRDefault="00346DC6" w14:paraId="6265FEA8" w14:textId="77777777">
      <w:pPr>
        <w:pStyle w:val="Bezproreda"/>
        <w:jc w:val="both"/>
        <w:rPr>
          <w:rFonts w:cs="Arial"/>
          <w:b w:val="false"/>
        </w:rPr>
      </w:pPr>
    </w:p>
    <w:p w:rsidR="00B518F8" w:rsidP="006A14DE" w:rsidRDefault="00B518F8" w14:paraId="66FBFF4F" w14:textId="77777777">
      <w:pPr>
        <w:pStyle w:val="Bezproreda"/>
        <w:jc w:val="both"/>
        <w:rPr>
          <w:rFonts w:cs="Arial"/>
          <w:b w:val="false"/>
        </w:rPr>
      </w:pPr>
    </w:p>
    <w:p w:rsidRPr="006F1FAC" w:rsidR="006F1FAC" w:rsidP="006F1FAC" w:rsidRDefault="00346DC6" w14:paraId="263DBA3E" w14:textId="77777777">
      <w:pPr>
        <w:pStyle w:val="Bezproreda"/>
        <w:jc w:val="both"/>
        <w:rPr>
          <w:rFonts w:cs="Arial"/>
          <w:b w:val="false"/>
        </w:rPr>
      </w:pPr>
      <w:r>
        <w:rPr>
          <w:rFonts w:cs="Arial"/>
          <w:b w:val="false"/>
        </w:rPr>
        <w:tab/>
      </w:r>
      <w:r w:rsidRPr="006F1FAC" w:rsidR="006F1FAC">
        <w:rPr>
          <w:rFonts w:cs="Arial"/>
          <w:b w:val="false"/>
        </w:rPr>
        <w:t>Sudac donosi</w:t>
      </w:r>
    </w:p>
    <w:p w:rsidRPr="006F1FAC" w:rsidR="006F1FAC" w:rsidP="006F1FAC" w:rsidRDefault="006F1FAC" w14:paraId="291EB1F2" w14:textId="77777777">
      <w:pPr>
        <w:pStyle w:val="Bezproreda"/>
        <w:ind w:firstLine="720"/>
        <w:jc w:val="center"/>
        <w:rPr>
          <w:rFonts w:cs="Arial"/>
          <w:b w:val="false"/>
        </w:rPr>
      </w:pPr>
      <w:r w:rsidRPr="006F1FAC">
        <w:rPr>
          <w:rFonts w:cs="Arial"/>
          <w:b w:val="false"/>
        </w:rPr>
        <w:t>rješenje</w:t>
      </w:r>
    </w:p>
    <w:p w:rsidRPr="006F1FAC" w:rsidR="006F1FAC" w:rsidP="006F1FAC" w:rsidRDefault="006F1FAC" w14:paraId="199D4717" w14:textId="77777777">
      <w:pPr>
        <w:pStyle w:val="Bezproreda"/>
        <w:jc w:val="both"/>
        <w:rPr>
          <w:rFonts w:cs="Arial"/>
          <w:b w:val="false"/>
        </w:rPr>
      </w:pPr>
    </w:p>
    <w:p w:rsidR="006F1FAC" w:rsidP="00E60E52" w:rsidRDefault="006F1FAC" w14:paraId="20871E38" w14:textId="6FBDEC40">
      <w:pPr>
        <w:pStyle w:val="Bezproreda"/>
        <w:ind w:firstLine="720"/>
        <w:jc w:val="both"/>
        <w:rPr>
          <w:rFonts w:cs="Arial"/>
          <w:b w:val="false"/>
        </w:rPr>
      </w:pPr>
      <w:r w:rsidRPr="006F1FAC">
        <w:rPr>
          <w:rFonts w:cs="Arial"/>
          <w:b w:val="false"/>
        </w:rPr>
        <w:t xml:space="preserve">Nalaže se zastupniku dužnika po zakonu </w:t>
      </w:r>
      <w:r>
        <w:rPr>
          <w:rFonts w:cs="Arial"/>
          <w:b w:val="false"/>
        </w:rPr>
        <w:t>uz</w:t>
      </w:r>
      <w:r w:rsidRPr="006F1FAC">
        <w:rPr>
          <w:rFonts w:cs="Arial"/>
          <w:b w:val="false"/>
        </w:rPr>
        <w:t xml:space="preserve"> Godišnji financijski izvještaj za 2025. godinu</w:t>
      </w:r>
      <w:r>
        <w:rPr>
          <w:rFonts w:cs="Arial"/>
          <w:b w:val="false"/>
        </w:rPr>
        <w:t xml:space="preserve"> pisano se očitovati na što se odnose pojedine stavke imovine iskazane u bilance na dan 31. prosinca 2025</w:t>
      </w:r>
      <w:r w:rsidRPr="006F1FAC">
        <w:rPr>
          <w:rFonts w:cs="Arial"/>
          <w:b w:val="false"/>
        </w:rPr>
        <w:t>.</w:t>
      </w:r>
    </w:p>
    <w:p w:rsidRPr="00E5171C" w:rsidR="00E60E52" w:rsidP="006F1FAC" w:rsidRDefault="00E60E52" w14:paraId="43D1C26B" w14:textId="77777777">
      <w:pPr>
        <w:pStyle w:val="Bezproreda"/>
        <w:jc w:val="both"/>
        <w:rPr>
          <w:rFonts w:cs="Arial"/>
          <w:b w:val="false"/>
        </w:rPr>
      </w:pPr>
    </w:p>
    <w:p w:rsidR="0098795C" w:rsidP="00813969" w:rsidRDefault="00813969" w14:paraId="2E2CF4C3" w14:textId="6E96B08E">
      <w:pPr>
        <w:pStyle w:val="Bezproreda"/>
        <w:ind w:firstLine="720"/>
        <w:jc w:val="both"/>
        <w:rPr>
          <w:rFonts w:cs="Arial"/>
          <w:b w:val="false"/>
        </w:rPr>
      </w:pPr>
      <w:r w:rsidRPr="00813969">
        <w:rPr>
          <w:rFonts w:cs="Arial"/>
          <w:b w:val="false"/>
        </w:rPr>
        <w:t xml:space="preserve">Prema izračunu privremenog stečajnog upravitelja predračun predvidivih troškova prethodnog i otvorenog stečajnog postupka za razdoblje od </w:t>
      </w:r>
      <w:r>
        <w:rPr>
          <w:rFonts w:cs="Arial"/>
          <w:b w:val="false"/>
        </w:rPr>
        <w:t>šest mjeseci</w:t>
      </w:r>
      <w:r w:rsidRPr="00813969">
        <w:rPr>
          <w:rFonts w:cs="Arial"/>
          <w:b w:val="false"/>
        </w:rPr>
        <w:t xml:space="preserve"> iznosi 1.485,0</w:t>
      </w:r>
      <w:r>
        <w:rPr>
          <w:rFonts w:cs="Arial"/>
          <w:b w:val="false"/>
        </w:rPr>
        <w:t>0</w:t>
      </w:r>
      <w:r w:rsidRPr="00813969">
        <w:rPr>
          <w:rFonts w:cs="Arial"/>
          <w:b w:val="false"/>
        </w:rPr>
        <w:t xml:space="preserve"> EUR, a odnosi se na:</w:t>
      </w:r>
    </w:p>
    <w:p w:rsidRPr="00813969" w:rsidR="00813969" w:rsidP="00813969" w:rsidRDefault="00813969" w14:paraId="75FD7B64" w14:textId="0F5FB97B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- </w:t>
      </w:r>
      <w:r w:rsidRPr="00813969">
        <w:rPr>
          <w:rFonts w:cs="Arial"/>
          <w:b w:val="false"/>
        </w:rPr>
        <w:t>Materijaln</w:t>
      </w:r>
      <w:r w:rsidR="00D33C14">
        <w:rPr>
          <w:rFonts w:cs="Arial"/>
          <w:b w:val="false"/>
        </w:rPr>
        <w:t>e</w:t>
      </w:r>
      <w:r w:rsidRPr="00813969">
        <w:rPr>
          <w:rFonts w:cs="Arial"/>
          <w:b w:val="false"/>
        </w:rPr>
        <w:t xml:space="preserve"> troškov</w:t>
      </w:r>
      <w:r w:rsidR="00D33C14">
        <w:rPr>
          <w:rFonts w:cs="Arial"/>
          <w:b w:val="false"/>
        </w:rPr>
        <w:t>e</w:t>
      </w:r>
      <w:r w:rsidRPr="00813969">
        <w:rPr>
          <w:rFonts w:cs="Arial"/>
          <w:b w:val="false"/>
        </w:rPr>
        <w:t xml:space="preserve"> (pristojbe, naknade, poštarina i</w:t>
      </w:r>
      <w:r>
        <w:rPr>
          <w:rFonts w:cs="Arial"/>
          <w:b w:val="false"/>
        </w:rPr>
        <w:t xml:space="preserve"> </w:t>
      </w:r>
      <w:r w:rsidRPr="00813969">
        <w:rPr>
          <w:rFonts w:cs="Arial"/>
          <w:b w:val="false"/>
        </w:rPr>
        <w:t>dr.)</w:t>
      </w:r>
      <w:r>
        <w:rPr>
          <w:rFonts w:cs="Arial"/>
          <w:b w:val="false"/>
        </w:rPr>
        <w:t xml:space="preserve"> u iznosu od </w:t>
      </w:r>
      <w:r w:rsidRPr="00813969">
        <w:rPr>
          <w:rFonts w:cs="Arial"/>
          <w:b w:val="false"/>
        </w:rPr>
        <w:t>25,00 EUR</w:t>
      </w:r>
    </w:p>
    <w:p w:rsidRPr="00813969" w:rsidR="00813969" w:rsidP="00813969" w:rsidRDefault="00813969" w14:paraId="2C5DE447" w14:textId="1B5341C8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- </w:t>
      </w:r>
      <w:r w:rsidRPr="00813969">
        <w:rPr>
          <w:rFonts w:cs="Arial"/>
          <w:b w:val="false"/>
        </w:rPr>
        <w:t>Bruto nagrad</w:t>
      </w:r>
      <w:r w:rsidR="00D33C14">
        <w:rPr>
          <w:rFonts w:cs="Arial"/>
          <w:b w:val="false"/>
        </w:rPr>
        <w:t xml:space="preserve">u za rad </w:t>
      </w:r>
      <w:r w:rsidRPr="00813969">
        <w:rPr>
          <w:rFonts w:cs="Arial"/>
          <w:b w:val="false"/>
        </w:rPr>
        <w:t>privremenom stečajnom upravitelju</w:t>
      </w:r>
      <w:r>
        <w:rPr>
          <w:rFonts w:cs="Arial"/>
          <w:b w:val="false"/>
        </w:rPr>
        <w:t xml:space="preserve"> u iznosu od </w:t>
      </w:r>
      <w:r w:rsidRPr="00813969">
        <w:rPr>
          <w:rFonts w:cs="Arial"/>
          <w:b w:val="false"/>
        </w:rPr>
        <w:t xml:space="preserve">500,00 EUR </w:t>
      </w:r>
    </w:p>
    <w:p w:rsidRPr="00813969" w:rsidR="00813969" w:rsidP="00813969" w:rsidRDefault="00813969" w14:paraId="637628F2" w14:textId="2B1FCA48">
      <w:pPr>
        <w:pStyle w:val="Bezproreda"/>
        <w:ind w:left="720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- </w:t>
      </w:r>
      <w:r w:rsidRPr="00813969">
        <w:rPr>
          <w:rFonts w:cs="Arial"/>
          <w:b w:val="false"/>
        </w:rPr>
        <w:t>Materijaln</w:t>
      </w:r>
      <w:r w:rsidR="00D33C14">
        <w:rPr>
          <w:rFonts w:cs="Arial"/>
          <w:b w:val="false"/>
        </w:rPr>
        <w:t>e</w:t>
      </w:r>
      <w:r w:rsidRPr="00813969">
        <w:rPr>
          <w:rFonts w:cs="Arial"/>
          <w:b w:val="false"/>
        </w:rPr>
        <w:t xml:space="preserve"> troškov</w:t>
      </w:r>
      <w:r w:rsidR="00D33C14">
        <w:rPr>
          <w:rFonts w:cs="Arial"/>
          <w:b w:val="false"/>
        </w:rPr>
        <w:t>e</w:t>
      </w:r>
      <w:r w:rsidRPr="00813969">
        <w:rPr>
          <w:rFonts w:cs="Arial"/>
          <w:b w:val="false"/>
        </w:rPr>
        <w:t xml:space="preserve"> (izrada pečata, poštarina, kopiranje, telefon, kancelarijski materijal)</w:t>
      </w:r>
      <w:r>
        <w:rPr>
          <w:rFonts w:cs="Arial"/>
          <w:b w:val="false"/>
        </w:rPr>
        <w:t xml:space="preserve"> u iznosu od </w:t>
      </w:r>
      <w:r w:rsidRPr="00813969">
        <w:rPr>
          <w:rFonts w:cs="Arial"/>
          <w:b w:val="false"/>
        </w:rPr>
        <w:t>100,00 EUR</w:t>
      </w:r>
    </w:p>
    <w:p w:rsidRPr="00813969" w:rsidR="00813969" w:rsidP="00813969" w:rsidRDefault="00813969" w14:paraId="714CF9FE" w14:textId="5ACE8D69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- </w:t>
      </w:r>
      <w:r w:rsidRPr="00813969">
        <w:rPr>
          <w:rFonts w:cs="Arial"/>
          <w:b w:val="false"/>
        </w:rPr>
        <w:t>Troškov</w:t>
      </w:r>
      <w:r w:rsidR="00D33C14">
        <w:rPr>
          <w:rFonts w:cs="Arial"/>
          <w:b w:val="false"/>
        </w:rPr>
        <w:t>e</w:t>
      </w:r>
      <w:r w:rsidRPr="00813969">
        <w:rPr>
          <w:rFonts w:cs="Arial"/>
          <w:b w:val="false"/>
        </w:rPr>
        <w:t xml:space="preserve"> otvaranja i vođenja žiroračuna</w:t>
      </w:r>
      <w:r>
        <w:rPr>
          <w:rFonts w:cs="Arial"/>
          <w:b w:val="false"/>
        </w:rPr>
        <w:t xml:space="preserve"> u iznosu od </w:t>
      </w:r>
      <w:r w:rsidRPr="00813969">
        <w:rPr>
          <w:rFonts w:cs="Arial"/>
          <w:b w:val="false"/>
        </w:rPr>
        <w:t>80,00 EUR</w:t>
      </w:r>
    </w:p>
    <w:p w:rsidR="00813969" w:rsidP="00813969" w:rsidRDefault="00813969" w14:paraId="62119896" w14:textId="428E9BC7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- </w:t>
      </w:r>
      <w:r w:rsidRPr="00813969">
        <w:rPr>
          <w:rFonts w:cs="Arial"/>
          <w:b w:val="false"/>
        </w:rPr>
        <w:t>Troškov</w:t>
      </w:r>
      <w:r w:rsidR="00D33C14">
        <w:rPr>
          <w:rFonts w:cs="Arial"/>
          <w:b w:val="false"/>
        </w:rPr>
        <w:t>e</w:t>
      </w:r>
      <w:r w:rsidRPr="00813969">
        <w:rPr>
          <w:rFonts w:cs="Arial"/>
          <w:b w:val="false"/>
        </w:rPr>
        <w:t xml:space="preserve"> računovodstva </w:t>
      </w:r>
      <w:r>
        <w:rPr>
          <w:rFonts w:cs="Arial"/>
          <w:b w:val="false"/>
        </w:rPr>
        <w:t xml:space="preserve">u iznosu od </w:t>
      </w:r>
      <w:r w:rsidRPr="00813969">
        <w:rPr>
          <w:rFonts w:cs="Arial"/>
          <w:b w:val="false"/>
        </w:rPr>
        <w:t>780,00 E</w:t>
      </w:r>
      <w:r>
        <w:rPr>
          <w:rFonts w:cs="Arial"/>
          <w:b w:val="false"/>
        </w:rPr>
        <w:t>UR</w:t>
      </w:r>
      <w:r w:rsidR="00E66F56">
        <w:rPr>
          <w:rFonts w:cs="Arial"/>
          <w:b w:val="false"/>
        </w:rPr>
        <w:t>.</w:t>
      </w:r>
    </w:p>
    <w:p w:rsidRPr="00E5171C" w:rsidR="00490C37" w:rsidP="00237980" w:rsidRDefault="00490C37" w14:paraId="6268EBCC" w14:textId="77777777">
      <w:pPr>
        <w:pStyle w:val="Bezproreda"/>
        <w:jc w:val="both"/>
        <w:rPr>
          <w:rFonts w:cs="Arial"/>
          <w:b w:val="false"/>
        </w:rPr>
      </w:pPr>
    </w:p>
    <w:p w:rsidRPr="00E60E52" w:rsidR="00237980" w:rsidP="00E5171C" w:rsidRDefault="00A407AB" w14:paraId="73CEECEF" w14:textId="425EF46F">
      <w:pPr>
        <w:pStyle w:val="Bezproreda"/>
        <w:ind w:firstLine="720"/>
        <w:jc w:val="both"/>
        <w:rPr>
          <w:rFonts w:cs="Arial"/>
          <w:b w:val="false"/>
        </w:rPr>
      </w:pPr>
      <w:r w:rsidRPr="00E60E52">
        <w:rPr>
          <w:rFonts w:cs="Arial"/>
          <w:b w:val="false"/>
        </w:rPr>
        <w:t xml:space="preserve">Utvrđuje se da prema Očevidniku neizvršenih osnova za plaćanje na dan </w:t>
      </w:r>
      <w:r w:rsidRPr="00E60E52" w:rsidR="00490C37">
        <w:rPr>
          <w:rFonts w:cs="Arial"/>
          <w:b w:val="false"/>
        </w:rPr>
        <w:t>3</w:t>
      </w:r>
      <w:r w:rsidRPr="00E60E52" w:rsidR="0098795C">
        <w:rPr>
          <w:rFonts w:cs="Arial"/>
          <w:b w:val="false"/>
        </w:rPr>
        <w:t>. lipnja</w:t>
      </w:r>
      <w:r w:rsidRPr="00E60E52" w:rsidR="00061A91">
        <w:rPr>
          <w:rFonts w:cs="Arial"/>
          <w:b w:val="false"/>
        </w:rPr>
        <w:t xml:space="preserve"> </w:t>
      </w:r>
      <w:r w:rsidRPr="00E60E52">
        <w:rPr>
          <w:rFonts w:cs="Arial"/>
          <w:b w:val="false"/>
        </w:rPr>
        <w:t xml:space="preserve">2026. dužnik ima neizvršene osnove za plaćanje u ukupnom iznosu od </w:t>
      </w:r>
      <w:r w:rsidRPr="00E60E52" w:rsidR="00E60E52">
        <w:rPr>
          <w:rFonts w:cs="Arial"/>
          <w:b w:val="false"/>
        </w:rPr>
        <w:t>150.357,14</w:t>
      </w:r>
      <w:r w:rsidRPr="00E60E52" w:rsidR="00490C37">
        <w:rPr>
          <w:rFonts w:cs="Arial"/>
          <w:b w:val="false"/>
        </w:rPr>
        <w:t xml:space="preserve"> </w:t>
      </w:r>
      <w:r w:rsidRPr="00E60E52">
        <w:rPr>
          <w:rFonts w:cs="Arial"/>
          <w:b w:val="false"/>
        </w:rPr>
        <w:t>EUR u razdoblju dužem od 60 dana, zbog čega kod dužnika nije otklonjen stečajni razlog nesposobnost za plaćanje.</w:t>
      </w:r>
    </w:p>
    <w:p w:rsidRPr="00E5171C" w:rsidR="00A20E83" w:rsidP="00E5171C" w:rsidRDefault="00A20E83" w14:paraId="64FBF698" w14:textId="77777777">
      <w:pPr>
        <w:pStyle w:val="Bezproreda"/>
        <w:ind w:firstLine="720"/>
        <w:jc w:val="both"/>
        <w:rPr>
          <w:rFonts w:cs="Arial"/>
          <w:b w:val="false"/>
          <w:color w:val="FF0000"/>
        </w:rPr>
      </w:pPr>
    </w:p>
    <w:p w:rsidRPr="00E5171C" w:rsidR="00E5171C" w:rsidP="001807C7" w:rsidRDefault="00E5171C" w14:paraId="36DD015B" w14:textId="77777777">
      <w:pPr>
        <w:ind w:firstLine="708"/>
        <w:jc w:val="both"/>
        <w:rPr>
          <w:rFonts w:cs="Arial"/>
          <w:b w:val="false"/>
        </w:rPr>
      </w:pPr>
      <w:r w:rsidRPr="00E5171C">
        <w:rPr>
          <w:rFonts w:cs="Arial"/>
          <w:b w:val="false"/>
        </w:rPr>
        <w:t>Sudac donosi</w:t>
      </w:r>
    </w:p>
    <w:p w:rsidRPr="00E5171C" w:rsidR="00E5171C" w:rsidP="001807C7" w:rsidRDefault="00E5171C" w14:paraId="5789DCE5" w14:textId="77777777">
      <w:pPr>
        <w:ind w:firstLine="708"/>
        <w:jc w:val="center"/>
        <w:rPr>
          <w:rFonts w:cs="Arial"/>
          <w:b w:val="false"/>
        </w:rPr>
      </w:pPr>
      <w:r w:rsidRPr="00E5171C">
        <w:rPr>
          <w:rFonts w:cs="Arial"/>
          <w:b w:val="false"/>
        </w:rPr>
        <w:t xml:space="preserve">r j e š e n j e </w:t>
      </w:r>
    </w:p>
    <w:p w:rsidRPr="00E5171C" w:rsidR="00E5171C" w:rsidP="001807C7" w:rsidRDefault="00E5171C" w14:paraId="5EEC190D" w14:textId="77777777">
      <w:pPr>
        <w:ind w:firstLine="708"/>
        <w:jc w:val="center"/>
        <w:rPr>
          <w:rFonts w:cs="Arial"/>
          <w:b w:val="false"/>
        </w:rPr>
      </w:pPr>
    </w:p>
    <w:p w:rsidRPr="007E12A8" w:rsidR="00E5171C" w:rsidP="007E12A8" w:rsidRDefault="00B518F8" w14:paraId="2289FC17" w14:textId="577B6393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Slijedom navedenog, </w:t>
      </w:r>
      <w:r w:rsidRPr="007E12A8" w:rsidR="00E5171C">
        <w:rPr>
          <w:rFonts w:cs="Arial"/>
          <w:b w:val="false"/>
        </w:rPr>
        <w:t>današnje ročište</w:t>
      </w:r>
      <w:r>
        <w:rPr>
          <w:rFonts w:cs="Arial"/>
          <w:b w:val="false"/>
        </w:rPr>
        <w:t xml:space="preserve"> se</w:t>
      </w:r>
      <w:r w:rsidRPr="007E12A8" w:rsidR="00E5171C">
        <w:rPr>
          <w:rFonts w:cs="Arial"/>
          <w:b w:val="false"/>
        </w:rPr>
        <w:t xml:space="preserve"> odgađa, a slijedeće zakazuje za </w:t>
      </w:r>
    </w:p>
    <w:p w:rsidRPr="00E5171C" w:rsidR="00E5171C" w:rsidP="001807C7" w:rsidRDefault="00E5171C" w14:paraId="2298B535" w14:textId="77777777">
      <w:pPr>
        <w:ind w:firstLine="708"/>
        <w:rPr>
          <w:rFonts w:cs="Arial"/>
          <w:b w:val="false"/>
        </w:rPr>
      </w:pPr>
    </w:p>
    <w:p w:rsidRPr="00E5171C" w:rsidR="00E5171C" w:rsidP="00E66C01" w:rsidRDefault="00E5171C" w14:paraId="576C643B" w14:textId="0287D5B1">
      <w:pPr>
        <w:ind w:left="2160" w:firstLine="720"/>
        <w:rPr>
          <w:rFonts w:cs="Arial"/>
          <w:b w:val="false"/>
        </w:rPr>
      </w:pPr>
      <w:r w:rsidRPr="00E5171C">
        <w:rPr>
          <w:rFonts w:cs="Arial"/>
          <w:b w:val="false"/>
        </w:rPr>
        <w:t xml:space="preserve">       </w:t>
      </w:r>
      <w:r w:rsidR="00D27597">
        <w:rPr>
          <w:rFonts w:cs="Arial"/>
          <w:b w:val="false"/>
        </w:rPr>
        <w:t xml:space="preserve">  </w:t>
      </w:r>
      <w:r w:rsidRPr="00E5171C">
        <w:rPr>
          <w:rFonts w:cs="Arial"/>
          <w:b w:val="false"/>
        </w:rPr>
        <w:t xml:space="preserve"> </w:t>
      </w:r>
      <w:r w:rsidR="007E12A8">
        <w:rPr>
          <w:rFonts w:cs="Arial"/>
          <w:b w:val="false"/>
        </w:rPr>
        <w:t>16. srpnja</w:t>
      </w:r>
      <w:r w:rsidRPr="00E5171C">
        <w:rPr>
          <w:rFonts w:cs="Arial"/>
          <w:b w:val="false"/>
        </w:rPr>
        <w:t xml:space="preserve"> 2026. u </w:t>
      </w:r>
      <w:r w:rsidR="00D27597">
        <w:rPr>
          <w:rFonts w:cs="Arial"/>
          <w:b w:val="false"/>
        </w:rPr>
        <w:t>09</w:t>
      </w:r>
      <w:r w:rsidRPr="00E5171C">
        <w:rPr>
          <w:rFonts w:cs="Arial"/>
          <w:b w:val="false"/>
        </w:rPr>
        <w:t>:</w:t>
      </w:r>
      <w:r w:rsidR="00B518F8">
        <w:rPr>
          <w:rFonts w:cs="Arial"/>
          <w:b w:val="false"/>
        </w:rPr>
        <w:t>15</w:t>
      </w:r>
      <w:r w:rsidRPr="00E5171C">
        <w:rPr>
          <w:rFonts w:cs="Arial"/>
          <w:b w:val="false"/>
        </w:rPr>
        <w:t xml:space="preserve"> </w:t>
      </w:r>
    </w:p>
    <w:p w:rsidRPr="00E5171C" w:rsidR="00E5171C" w:rsidP="001807C7" w:rsidRDefault="00E5171C" w14:paraId="744E0B30" w14:textId="77777777">
      <w:pPr>
        <w:jc w:val="center"/>
        <w:rPr>
          <w:rFonts w:cs="Arial"/>
          <w:b w:val="false"/>
        </w:rPr>
      </w:pPr>
      <w:r w:rsidRPr="00E5171C">
        <w:rPr>
          <w:rFonts w:cs="Arial"/>
          <w:b w:val="false"/>
        </w:rPr>
        <w:t xml:space="preserve">   kod Trgovačkog suda u Rijeci </w:t>
      </w:r>
    </w:p>
    <w:p w:rsidRPr="00E5171C" w:rsidR="00E5171C" w:rsidP="001807C7" w:rsidRDefault="00E5171C" w14:paraId="711035E2" w14:textId="77777777">
      <w:pPr>
        <w:jc w:val="center"/>
        <w:rPr>
          <w:rFonts w:cs="Arial"/>
          <w:b w:val="false"/>
        </w:rPr>
      </w:pPr>
      <w:r w:rsidRPr="00E5171C">
        <w:rPr>
          <w:rFonts w:cs="Arial"/>
          <w:b w:val="false"/>
        </w:rPr>
        <w:t>Zadarska ulica 1 i 3</w:t>
      </w:r>
    </w:p>
    <w:p w:rsidRPr="00E5171C" w:rsidR="00E5171C" w:rsidP="001807C7" w:rsidRDefault="00E5171C" w14:paraId="15F00C46" w14:textId="77777777">
      <w:pPr>
        <w:jc w:val="center"/>
        <w:rPr>
          <w:rFonts w:cs="Arial"/>
          <w:b w:val="false"/>
        </w:rPr>
      </w:pPr>
      <w:r w:rsidRPr="00E5171C">
        <w:rPr>
          <w:rFonts w:cs="Arial"/>
          <w:b w:val="false"/>
        </w:rPr>
        <w:t>I. kat, sudnica broj 2</w:t>
      </w:r>
    </w:p>
    <w:p w:rsidRPr="00E5171C" w:rsidR="00E5171C" w:rsidP="001807C7" w:rsidRDefault="00E5171C" w14:paraId="3513A5EF" w14:textId="77777777">
      <w:pPr>
        <w:rPr>
          <w:rFonts w:cs="Arial"/>
          <w:b w:val="false"/>
        </w:rPr>
      </w:pPr>
    </w:p>
    <w:p w:rsidRPr="00E5171C" w:rsidR="00E5171C" w:rsidP="00E66C01" w:rsidRDefault="00B518F8" w14:paraId="4DD186C2" w14:textId="405F5382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Što prisutni zastupnik dužnika po zakonu prima na znanje te se smatra uredno pozvanim, a  </w:t>
      </w:r>
      <w:r w:rsidR="007E12A8">
        <w:rPr>
          <w:rFonts w:cs="Arial"/>
          <w:b w:val="false"/>
        </w:rPr>
        <w:t>predlagatelj</w:t>
      </w:r>
      <w:r>
        <w:rPr>
          <w:rFonts w:cs="Arial"/>
          <w:b w:val="false"/>
        </w:rPr>
        <w:t>a i</w:t>
      </w:r>
      <w:r w:rsidR="007E12A8">
        <w:rPr>
          <w:rFonts w:cs="Arial"/>
          <w:b w:val="false"/>
        </w:rPr>
        <w:t xml:space="preserve"> </w:t>
      </w:r>
      <w:r w:rsidR="00A20E83">
        <w:rPr>
          <w:rFonts w:cs="Arial"/>
          <w:b w:val="false"/>
        </w:rPr>
        <w:t>privremen</w:t>
      </w:r>
      <w:r>
        <w:rPr>
          <w:rFonts w:cs="Arial"/>
          <w:b w:val="false"/>
        </w:rPr>
        <w:t>og</w:t>
      </w:r>
      <w:r w:rsidR="00A20E83">
        <w:rPr>
          <w:rFonts w:cs="Arial"/>
          <w:b w:val="false"/>
        </w:rPr>
        <w:t xml:space="preserve"> stečajn</w:t>
      </w:r>
      <w:r>
        <w:rPr>
          <w:rFonts w:cs="Arial"/>
          <w:b w:val="false"/>
        </w:rPr>
        <w:t>og</w:t>
      </w:r>
      <w:r w:rsidR="00A20E83">
        <w:rPr>
          <w:rFonts w:cs="Arial"/>
          <w:b w:val="false"/>
        </w:rPr>
        <w:t xml:space="preserve"> upravitelj</w:t>
      </w:r>
      <w:r>
        <w:rPr>
          <w:rFonts w:cs="Arial"/>
          <w:b w:val="false"/>
        </w:rPr>
        <w:t>a</w:t>
      </w:r>
      <w:r w:rsidR="00A20E83">
        <w:rPr>
          <w:rFonts w:cs="Arial"/>
          <w:b w:val="false"/>
        </w:rPr>
        <w:t xml:space="preserve"> </w:t>
      </w:r>
      <w:r>
        <w:rPr>
          <w:rFonts w:cs="Arial"/>
          <w:b w:val="false"/>
        </w:rPr>
        <w:t>poziva se</w:t>
      </w:r>
      <w:r w:rsidR="007E12A8">
        <w:rPr>
          <w:rFonts w:cs="Arial"/>
          <w:b w:val="false"/>
        </w:rPr>
        <w:t xml:space="preserve"> </w:t>
      </w:r>
      <w:r w:rsidRPr="00D27597" w:rsidR="00D27597">
        <w:rPr>
          <w:rFonts w:cs="Arial"/>
          <w:b w:val="false"/>
        </w:rPr>
        <w:t>objavom ovog poziva na mrežnoj stranici e-Oglasne ploče suda</w:t>
      </w:r>
      <w:r w:rsidRPr="00E5171C" w:rsidR="00E5171C">
        <w:rPr>
          <w:rFonts w:cs="Arial"/>
          <w:b w:val="false"/>
        </w:rPr>
        <w:t>.</w:t>
      </w:r>
    </w:p>
    <w:p w:rsidRPr="00E5171C" w:rsidR="00BC335E" w:rsidP="00E66C01" w:rsidRDefault="00BC335E" w14:paraId="399051F5" w14:textId="2445C6F4">
      <w:pPr>
        <w:jc w:val="both"/>
        <w:rPr>
          <w:rFonts w:cs="Arial"/>
          <w:b w:val="false"/>
        </w:rPr>
      </w:pPr>
    </w:p>
    <w:p w:rsidRPr="00E5171C" w:rsidR="007B31B2" w:rsidP="0042383F" w:rsidRDefault="007B31B2" w14:paraId="4AEBCE32" w14:textId="17AE6AD4">
      <w:pPr>
        <w:pStyle w:val="Odlomakpopisa"/>
        <w:ind w:left="426" w:hanging="142"/>
        <w:jc w:val="center"/>
        <w:rPr>
          <w:rFonts w:cs="Arial"/>
          <w:b w:val="false"/>
        </w:rPr>
      </w:pPr>
      <w:r w:rsidRPr="00E5171C">
        <w:rPr>
          <w:rFonts w:cs="Arial"/>
          <w:b w:val="false"/>
        </w:rPr>
        <w:t>Dovršeno u</w:t>
      </w:r>
      <w:r w:rsidRPr="00E5171C" w:rsidR="00034B53">
        <w:rPr>
          <w:rFonts w:cs="Arial"/>
          <w:b w:val="false"/>
        </w:rPr>
        <w:t xml:space="preserve"> </w:t>
      </w:r>
      <w:r w:rsidRPr="00E5171C" w:rsidR="00897BDF">
        <w:rPr>
          <w:rFonts w:cs="Arial"/>
          <w:b w:val="false"/>
        </w:rPr>
        <w:t>9</w:t>
      </w:r>
      <w:r w:rsidRPr="00E5171C" w:rsidR="009F77AF">
        <w:rPr>
          <w:rFonts w:cs="Arial"/>
          <w:b w:val="false"/>
        </w:rPr>
        <w:t>:</w:t>
      </w:r>
      <w:r w:rsidR="00005E2C">
        <w:rPr>
          <w:rFonts w:cs="Arial"/>
          <w:b w:val="false"/>
        </w:rPr>
        <w:t>3</w:t>
      </w:r>
      <w:r w:rsidR="00B518F8">
        <w:rPr>
          <w:rFonts w:cs="Arial"/>
          <w:b w:val="false"/>
        </w:rPr>
        <w:t>0</w:t>
      </w:r>
    </w:p>
    <w:p w:rsidRPr="00E5171C" w:rsidR="006E7EE2" w:rsidP="005B7AC9" w:rsidRDefault="006E7EE2" w14:paraId="53522B14" w14:textId="77777777">
      <w:pPr>
        <w:pStyle w:val="Odlomakpopisa"/>
        <w:ind w:left="780"/>
        <w:jc w:val="both"/>
        <w:rPr>
          <w:rFonts w:cs="Arial"/>
          <w:b w:val="false"/>
        </w:rPr>
      </w:pPr>
    </w:p>
    <w:p w:rsidRPr="00E5171C" w:rsidR="005E14D5" w:rsidP="005B7AC9" w:rsidRDefault="007B31B2" w14:paraId="4BD2746E" w14:textId="1B7C5427">
      <w:pPr>
        <w:jc w:val="both"/>
        <w:rPr>
          <w:rFonts w:cs="Arial"/>
          <w:b w:val="false"/>
        </w:rPr>
      </w:pPr>
      <w:r w:rsidRPr="00E5171C">
        <w:rPr>
          <w:rFonts w:cs="Arial"/>
          <w:b w:val="false"/>
        </w:rPr>
        <w:t xml:space="preserve"> </w:t>
      </w:r>
      <w:r w:rsidRPr="00E5171C">
        <w:rPr>
          <w:rFonts w:cs="Arial"/>
          <w:b w:val="false"/>
        </w:rPr>
        <w:tab/>
      </w:r>
      <w:r w:rsidRPr="00E5171C" w:rsidR="00D95C4F">
        <w:rPr>
          <w:rFonts w:cs="Arial"/>
          <w:b w:val="false"/>
        </w:rPr>
        <w:t xml:space="preserve">  </w:t>
      </w:r>
      <w:r w:rsidRPr="00E5171C">
        <w:rPr>
          <w:rFonts w:cs="Arial"/>
          <w:b w:val="false"/>
        </w:rPr>
        <w:tab/>
        <w:t xml:space="preserve">      </w:t>
      </w:r>
      <w:r w:rsidRPr="00E5171C" w:rsidR="00FC145F">
        <w:rPr>
          <w:rFonts w:cs="Arial"/>
          <w:b w:val="false"/>
        </w:rPr>
        <w:t xml:space="preserve">                     </w:t>
      </w:r>
      <w:r w:rsidRPr="00E5171C">
        <w:rPr>
          <w:rFonts w:cs="Arial"/>
          <w:b w:val="false"/>
        </w:rPr>
        <w:t xml:space="preserve"> </w:t>
      </w:r>
      <w:r w:rsidRPr="00E5171C" w:rsidR="001471E3">
        <w:rPr>
          <w:rFonts w:cs="Arial"/>
          <w:b w:val="false"/>
        </w:rPr>
        <w:t xml:space="preserve">        </w:t>
      </w:r>
      <w:r w:rsidRPr="00E5171C" w:rsidR="00D7080F">
        <w:rPr>
          <w:rFonts w:cs="Arial"/>
          <w:b w:val="false"/>
        </w:rPr>
        <w:t>Sutkinja</w:t>
      </w:r>
      <w:r w:rsidRPr="00E5171C" w:rsidR="005B7AC9">
        <w:rPr>
          <w:rFonts w:cs="Arial"/>
          <w:b w:val="false"/>
        </w:rPr>
        <w:t xml:space="preserve">           </w:t>
      </w:r>
      <w:r w:rsidRPr="00E5171C" w:rsidR="00643DC3">
        <w:rPr>
          <w:rFonts w:cs="Arial"/>
          <w:b w:val="false"/>
        </w:rPr>
        <w:t xml:space="preserve"> </w:t>
      </w:r>
      <w:r w:rsidRPr="00E5171C" w:rsidR="007B32C7">
        <w:rPr>
          <w:rFonts w:cs="Arial"/>
          <w:b w:val="false"/>
        </w:rPr>
        <w:t xml:space="preserve"> </w:t>
      </w:r>
      <w:r w:rsidRPr="00E5171C" w:rsidR="002D5A1F">
        <w:rPr>
          <w:rFonts w:cs="Arial"/>
          <w:b w:val="false"/>
        </w:rPr>
        <w:tab/>
      </w:r>
      <w:r w:rsidR="00414895">
        <w:rPr>
          <w:rFonts w:cs="Arial"/>
          <w:b w:val="false"/>
        </w:rPr>
        <w:t xml:space="preserve"> </w:t>
      </w:r>
      <w:r w:rsidR="00B518F8">
        <w:rPr>
          <w:rFonts w:cs="Arial"/>
          <w:b w:val="false"/>
        </w:rPr>
        <w:t>Zastupnik dužnika po zakonu</w:t>
      </w:r>
    </w:p>
    <w:p w:rsidR="00536BEB" w:rsidP="005B7AC9" w:rsidRDefault="00536BEB" w14:paraId="0D0D7534" w14:textId="77777777">
      <w:pPr>
        <w:jc w:val="both"/>
        <w:rPr>
          <w:rFonts w:cs="Arial"/>
          <w:b w:val="false"/>
        </w:rPr>
      </w:pPr>
    </w:p>
    <w:p w:rsidR="00353F3C" w:rsidP="005B7AC9" w:rsidRDefault="00353F3C" w14:paraId="3848F8E2" w14:textId="77777777">
      <w:pPr>
        <w:jc w:val="both"/>
        <w:rPr>
          <w:rFonts w:cs="Arial"/>
          <w:b w:val="false"/>
        </w:rPr>
      </w:pPr>
    </w:p>
    <w:p w:rsidRPr="00E5171C" w:rsidR="00B518F8" w:rsidP="005B7AC9" w:rsidRDefault="00B518F8" w14:paraId="3E95C28D" w14:textId="77777777">
      <w:pPr>
        <w:jc w:val="both"/>
        <w:rPr>
          <w:rFonts w:cs="Arial"/>
          <w:b w:val="false"/>
        </w:rPr>
      </w:pPr>
    </w:p>
    <w:p w:rsidRPr="00E5171C" w:rsidR="00E72AD8" w:rsidP="00A351CE" w:rsidRDefault="007B31B2" w14:paraId="5855F673" w14:textId="454228EF">
      <w:pPr>
        <w:jc w:val="both"/>
        <w:rPr>
          <w:rFonts w:cs="Arial"/>
          <w:b w:val="false"/>
        </w:rPr>
      </w:pPr>
      <w:r w:rsidRPr="00E5171C">
        <w:rPr>
          <w:rFonts w:cs="Arial"/>
          <w:b w:val="false"/>
        </w:rPr>
        <w:tab/>
      </w:r>
      <w:r w:rsidRPr="00E5171C">
        <w:rPr>
          <w:rFonts w:cs="Arial"/>
          <w:b w:val="false"/>
        </w:rPr>
        <w:tab/>
      </w:r>
      <w:r w:rsidRPr="00E5171C">
        <w:rPr>
          <w:rFonts w:cs="Arial"/>
          <w:b w:val="false"/>
        </w:rPr>
        <w:tab/>
      </w:r>
      <w:r w:rsidRPr="00E5171C">
        <w:rPr>
          <w:rFonts w:cs="Arial"/>
          <w:b w:val="false"/>
        </w:rPr>
        <w:tab/>
        <w:t xml:space="preserve">            </w:t>
      </w:r>
      <w:r w:rsidRPr="00E5171C" w:rsidR="001471E3">
        <w:rPr>
          <w:rFonts w:cs="Arial"/>
          <w:b w:val="false"/>
        </w:rPr>
        <w:t xml:space="preserve">  </w:t>
      </w:r>
      <w:r w:rsidRPr="00E5171C">
        <w:rPr>
          <w:rFonts w:cs="Arial"/>
          <w:b w:val="false"/>
        </w:rPr>
        <w:t xml:space="preserve">Zapisničar </w:t>
      </w:r>
      <w:r w:rsidRPr="00E5171C">
        <w:rPr>
          <w:rFonts w:cs="Arial"/>
          <w:b w:val="false"/>
        </w:rPr>
        <w:tab/>
        <w:t xml:space="preserve">         </w:t>
      </w:r>
      <w:r w:rsidRPr="00E5171C" w:rsidR="00CA5F98">
        <w:rPr>
          <w:rFonts w:cs="Arial"/>
          <w:b w:val="false"/>
        </w:rPr>
        <w:t xml:space="preserve"> </w:t>
      </w:r>
      <w:r w:rsidRPr="00E5171C" w:rsidR="00127B73">
        <w:rPr>
          <w:rFonts w:cs="Arial"/>
          <w:b w:val="false"/>
        </w:rPr>
        <w:tab/>
        <w:t xml:space="preserve">  </w:t>
      </w:r>
    </w:p>
    <w:sectPr w:rsidRPr="00E5171C" w:rsidR="00E72AD8" w:rsidSect="00B10654">
      <w:headerReference w:type="default" r:id="rId9"/>
      <w:footerReference w:type="even" r:id="rId10"/>
      <w:foot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 w14:paraId="716A20F1" w14:textId="77777777">
      <w:r>
        <w:separator/>
      </w:r>
    </w:p>
  </w:endnote>
  <w:endnote w:type="continuationSeparator" w:id="0">
    <w:p w:rsidR="00262DF1" w:rsidRDefault="00262DF1" w14:paraId="08C46F02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 w14:paraId="4F00F4A6" w14:textId="777777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 w14:paraId="72B659F2" w14:textId="77777777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 w14:paraId="61B99F32" w14:textId="77777777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ED3C70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 w14:paraId="291D2EB6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 w14:paraId="74DC7A35" w14:textId="77777777">
      <w:r>
        <w:separator/>
      </w:r>
    </w:p>
  </w:footnote>
  <w:footnote w:type="continuationSeparator" w:id="0">
    <w:p w:rsidR="00262DF1" w:rsidRDefault="00262DF1" w14:paraId="195D607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 w14:paraId="18434950" w14:textId="6C8CD346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</w:t>
    </w:r>
    <w:r w:rsidR="00A2013B">
      <w:rPr>
        <w:rFonts w:cs="Arial"/>
        <w:b w:val="false"/>
      </w:rPr>
      <w:t>j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684B8A">
      <w:rPr>
        <w:rFonts w:cs="Arial"/>
        <w:b w:val="false"/>
      </w:rPr>
      <w:t>20</w:t>
    </w:r>
    <w:r w:rsidR="00490C37">
      <w:rPr>
        <w:rFonts w:cs="Arial"/>
        <w:b w:val="false"/>
      </w:rPr>
      <w:t>4</w:t>
    </w:r>
    <w:r w:rsidR="00155303">
      <w:rPr>
        <w:rFonts w:cs="Arial"/>
        <w:b w:val="false"/>
      </w:rPr>
      <w:t>/202</w:t>
    </w:r>
    <w:r w:rsidR="00DF7375">
      <w:rPr>
        <w:rFonts w:cs="Arial"/>
        <w:b w:val="false"/>
      </w:rPr>
      <w:t>6-</w:t>
    </w:r>
    <w:r w:rsidR="00813969">
      <w:rPr>
        <w:rFonts w:cs="Arial"/>
        <w:b w:val="false"/>
      </w:rPr>
      <w:t>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8D396104"/>
    <w:multiLevelType w:val="hybridMultilevel"/>
    <w:tmpl w:val="E1AE4B3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2E09CA9"/>
    <w:multiLevelType w:val="hybridMultilevel"/>
    <w:tmpl w:val="09C205D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AE43F7C"/>
    <w:multiLevelType w:val="hybridMultilevel"/>
    <w:tmpl w:val="D6C080F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9FC4590"/>
    <w:multiLevelType w:val="hybridMultilevel"/>
    <w:tmpl w:val="D66BFA9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F498CC6"/>
    <w:multiLevelType w:val="hybridMultilevel"/>
    <w:tmpl w:val="6155C9E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C0DF2A78"/>
    <w:multiLevelType w:val="hybridMultilevel"/>
    <w:tmpl w:val="36C73F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DC16FD98"/>
    <w:multiLevelType w:val="hybridMultilevel"/>
    <w:tmpl w:val="E68ABAB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DE59B915"/>
    <w:multiLevelType w:val="hybridMultilevel"/>
    <w:tmpl w:val="91DCCD5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4F8AF9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5B23C33"/>
    <w:multiLevelType w:val="hybridMultilevel"/>
    <w:tmpl w:val="469E756A"/>
    <w:lvl w:ilvl="0" w:tplc="E0F2351E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086E08F2"/>
    <w:multiLevelType w:val="hybridMultilevel"/>
    <w:tmpl w:val="4A966DB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BC10DC0"/>
    <w:multiLevelType w:val="hybridMultilevel"/>
    <w:tmpl w:val="D10C583C"/>
    <w:lvl w:ilvl="0" w:tplc="BC14E1A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0D5D4C88"/>
    <w:multiLevelType w:val="hybridMultilevel"/>
    <w:tmpl w:val="69A8B39A"/>
    <w:lvl w:ilvl="0" w:tplc="9FE0E5BE">
      <w:start w:val="14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3">
    <w:nsid w:val="13431A4E"/>
    <w:multiLevelType w:val="hybridMultilevel"/>
    <w:tmpl w:val="7E5ADD96"/>
    <w:lvl w:ilvl="0" w:tplc="8BC809F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B1944C3"/>
    <w:multiLevelType w:val="hybridMultilevel"/>
    <w:tmpl w:val="6C72E43E"/>
    <w:lvl w:ilvl="0" w:tplc="9D264F30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5">
    <w:nsid w:val="21074F19"/>
    <w:multiLevelType w:val="hybridMultilevel"/>
    <w:tmpl w:val="4630F3EC"/>
    <w:lvl w:ilvl="0" w:tplc="8EB8C8DC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6">
    <w:nsid w:val="2D0F4A25"/>
    <w:multiLevelType w:val="hybridMultilevel"/>
    <w:tmpl w:val="FE22253E"/>
    <w:lvl w:ilvl="0" w:tplc="7C4A914E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7">
    <w:nsid w:val="346D7691"/>
    <w:multiLevelType w:val="hybridMultilevel"/>
    <w:tmpl w:val="8AC0795A"/>
    <w:lvl w:ilvl="0" w:tplc="B07E822E">
      <w:start w:val="30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8">
    <w:nsid w:val="349E4F55"/>
    <w:multiLevelType w:val="hybridMultilevel"/>
    <w:tmpl w:val="8A64AC8A"/>
    <w:lvl w:ilvl="0" w:tplc="2982C6C8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>
    <w:nsid w:val="36BB57EA"/>
    <w:multiLevelType w:val="hybridMultilevel"/>
    <w:tmpl w:val="25A6C44A"/>
    <w:lvl w:ilvl="0" w:tplc="37C862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804E83"/>
    <w:multiLevelType w:val="hybridMultilevel"/>
    <w:tmpl w:val="CFB292BC"/>
    <w:lvl w:ilvl="0" w:tplc="074A24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6027DDC"/>
    <w:multiLevelType w:val="hybridMultilevel"/>
    <w:tmpl w:val="9F3C524C"/>
    <w:lvl w:ilvl="0" w:tplc="FBFA2CCA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2">
    <w:nsid w:val="49EE6CCA"/>
    <w:multiLevelType w:val="hybridMultilevel"/>
    <w:tmpl w:val="20A82D3E"/>
    <w:lvl w:ilvl="0" w:tplc="0ADAB0DA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>
    <w:nsid w:val="583109E6"/>
    <w:multiLevelType w:val="hybridMultilevel"/>
    <w:tmpl w:val="F5EC13AC"/>
    <w:lvl w:ilvl="0" w:tplc="B1382A02">
      <w:start w:val="1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4">
    <w:nsid w:val="5F626B46"/>
    <w:multiLevelType w:val="hybridMultilevel"/>
    <w:tmpl w:val="F7A65524"/>
    <w:lvl w:ilvl="0" w:tplc="0A3E54A6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62C59E11"/>
    <w:multiLevelType w:val="hybridMultilevel"/>
    <w:tmpl w:val="9B0A104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1DD0739"/>
    <w:multiLevelType w:val="hybridMultilevel"/>
    <w:tmpl w:val="F1E68650"/>
    <w:lvl w:ilvl="0" w:tplc="73EA7536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7">
    <w:nsid w:val="7495E6BE"/>
    <w:multiLevelType w:val="hybridMultilevel"/>
    <w:tmpl w:val="C241440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77EE2535"/>
    <w:multiLevelType w:val="hybridMultilevel"/>
    <w:tmpl w:val="9E1883F2"/>
    <w:lvl w:ilvl="0" w:tplc="34AAABDC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9">
    <w:nsid w:val="7A9C791E"/>
    <w:multiLevelType w:val="hybridMultilevel"/>
    <w:tmpl w:val="C01A53AC"/>
    <w:lvl w:ilvl="0" w:tplc="148C849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9"/>
  </w:num>
  <w:num w:numId="5">
    <w:abstractNumId w:val="16"/>
  </w:num>
  <w:num w:numId="6">
    <w:abstractNumId w:val="11"/>
  </w:num>
  <w:num w:numId="7">
    <w:abstractNumId w:val="0"/>
  </w:num>
  <w:num w:numId="8">
    <w:abstractNumId w:val="21"/>
  </w:num>
  <w:num w:numId="9">
    <w:abstractNumId w:val="10"/>
  </w:num>
  <w:num w:numId="10">
    <w:abstractNumId w:val="25"/>
  </w:num>
  <w:num w:numId="11">
    <w:abstractNumId w:val="22"/>
  </w:num>
  <w:num w:numId="12">
    <w:abstractNumId w:val="6"/>
  </w:num>
  <w:num w:numId="13">
    <w:abstractNumId w:val="7"/>
  </w:num>
  <w:num w:numId="14">
    <w:abstractNumId w:val="27"/>
  </w:num>
  <w:num w:numId="15">
    <w:abstractNumId w:val="5"/>
  </w:num>
  <w:num w:numId="16">
    <w:abstractNumId w:val="1"/>
  </w:num>
  <w:num w:numId="17">
    <w:abstractNumId w:val="23"/>
  </w:num>
  <w:num w:numId="18">
    <w:abstractNumId w:val="17"/>
  </w:num>
  <w:num w:numId="19">
    <w:abstractNumId w:val="15"/>
  </w:num>
  <w:num w:numId="20">
    <w:abstractNumId w:val="13"/>
  </w:num>
  <w:num w:numId="21">
    <w:abstractNumId w:val="8"/>
  </w:num>
  <w:num w:numId="22">
    <w:abstractNumId w:val="12"/>
  </w:num>
  <w:num w:numId="23">
    <w:abstractNumId w:val="19"/>
  </w:num>
  <w:num w:numId="24">
    <w:abstractNumId w:val="14"/>
  </w:num>
  <w:num w:numId="25">
    <w:abstractNumId w:val="29"/>
  </w:num>
  <w:num w:numId="26">
    <w:abstractNumId w:val="18"/>
  </w:num>
  <w:num w:numId="27">
    <w:abstractNumId w:val="28"/>
  </w:num>
  <w:num w:numId="28">
    <w:abstractNumId w:val="26"/>
  </w:num>
  <w:num w:numId="29">
    <w:abstractNumId w:val="20"/>
  </w:num>
  <w:num w:numId="30">
    <w:abstractNumId w:val="24"/>
  </w:num>
  <w:numIdMacAtCleanup w:val="3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5816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796"/>
    <w:rsid w:val="00000A06"/>
    <w:rsid w:val="00001C5B"/>
    <w:rsid w:val="00005E2C"/>
    <w:rsid w:val="00006383"/>
    <w:rsid w:val="000066E0"/>
    <w:rsid w:val="00007956"/>
    <w:rsid w:val="00007EE4"/>
    <w:rsid w:val="0001052A"/>
    <w:rsid w:val="00011BC6"/>
    <w:rsid w:val="00011F51"/>
    <w:rsid w:val="0001508F"/>
    <w:rsid w:val="00015971"/>
    <w:rsid w:val="00016355"/>
    <w:rsid w:val="0002156F"/>
    <w:rsid w:val="00024F3F"/>
    <w:rsid w:val="00030279"/>
    <w:rsid w:val="0003155A"/>
    <w:rsid w:val="00032EE5"/>
    <w:rsid w:val="0003456F"/>
    <w:rsid w:val="00034B53"/>
    <w:rsid w:val="00035C96"/>
    <w:rsid w:val="00037022"/>
    <w:rsid w:val="00037D81"/>
    <w:rsid w:val="000401E7"/>
    <w:rsid w:val="000418B7"/>
    <w:rsid w:val="0004204C"/>
    <w:rsid w:val="00042C35"/>
    <w:rsid w:val="00044127"/>
    <w:rsid w:val="00044BF3"/>
    <w:rsid w:val="0004547F"/>
    <w:rsid w:val="000476E8"/>
    <w:rsid w:val="00050023"/>
    <w:rsid w:val="0005056A"/>
    <w:rsid w:val="0005372E"/>
    <w:rsid w:val="0005396D"/>
    <w:rsid w:val="00057113"/>
    <w:rsid w:val="0005755C"/>
    <w:rsid w:val="00060D99"/>
    <w:rsid w:val="00061497"/>
    <w:rsid w:val="00061A91"/>
    <w:rsid w:val="00062F2F"/>
    <w:rsid w:val="00063091"/>
    <w:rsid w:val="000630D8"/>
    <w:rsid w:val="0006486B"/>
    <w:rsid w:val="000654BC"/>
    <w:rsid w:val="00067EF9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155B"/>
    <w:rsid w:val="0009244E"/>
    <w:rsid w:val="000940D3"/>
    <w:rsid w:val="000953A1"/>
    <w:rsid w:val="000955C0"/>
    <w:rsid w:val="000A1415"/>
    <w:rsid w:val="000A377D"/>
    <w:rsid w:val="000A5980"/>
    <w:rsid w:val="000A7949"/>
    <w:rsid w:val="000A7EE9"/>
    <w:rsid w:val="000B17AD"/>
    <w:rsid w:val="000B4432"/>
    <w:rsid w:val="000C1914"/>
    <w:rsid w:val="000C1AD3"/>
    <w:rsid w:val="000C2492"/>
    <w:rsid w:val="000C32CF"/>
    <w:rsid w:val="000C47A3"/>
    <w:rsid w:val="000C4FF3"/>
    <w:rsid w:val="000C6BD4"/>
    <w:rsid w:val="000C71CD"/>
    <w:rsid w:val="000D05DC"/>
    <w:rsid w:val="000D14AB"/>
    <w:rsid w:val="000D443F"/>
    <w:rsid w:val="000D49AA"/>
    <w:rsid w:val="000D65E1"/>
    <w:rsid w:val="000E0A88"/>
    <w:rsid w:val="000E1C08"/>
    <w:rsid w:val="000E1CE3"/>
    <w:rsid w:val="000E2A54"/>
    <w:rsid w:val="000E310B"/>
    <w:rsid w:val="000E372F"/>
    <w:rsid w:val="000E4322"/>
    <w:rsid w:val="000E5A70"/>
    <w:rsid w:val="000F020A"/>
    <w:rsid w:val="000F0EDE"/>
    <w:rsid w:val="000F12C4"/>
    <w:rsid w:val="000F1CCD"/>
    <w:rsid w:val="000F2EF8"/>
    <w:rsid w:val="000F30C7"/>
    <w:rsid w:val="000F3CC2"/>
    <w:rsid w:val="000F48C5"/>
    <w:rsid w:val="000F4ABF"/>
    <w:rsid w:val="001008DD"/>
    <w:rsid w:val="00101618"/>
    <w:rsid w:val="00102AD3"/>
    <w:rsid w:val="00102C3F"/>
    <w:rsid w:val="00103A71"/>
    <w:rsid w:val="0010406A"/>
    <w:rsid w:val="00106654"/>
    <w:rsid w:val="00106F89"/>
    <w:rsid w:val="00107815"/>
    <w:rsid w:val="00107B86"/>
    <w:rsid w:val="0011009A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6D65"/>
    <w:rsid w:val="00127A77"/>
    <w:rsid w:val="00127B73"/>
    <w:rsid w:val="00130398"/>
    <w:rsid w:val="00130C42"/>
    <w:rsid w:val="00130FD2"/>
    <w:rsid w:val="00134C06"/>
    <w:rsid w:val="00140379"/>
    <w:rsid w:val="001413A5"/>
    <w:rsid w:val="00142C67"/>
    <w:rsid w:val="00143488"/>
    <w:rsid w:val="00144160"/>
    <w:rsid w:val="001468DD"/>
    <w:rsid w:val="001471E3"/>
    <w:rsid w:val="00150876"/>
    <w:rsid w:val="00150A31"/>
    <w:rsid w:val="00150F68"/>
    <w:rsid w:val="00151AFD"/>
    <w:rsid w:val="00152A9F"/>
    <w:rsid w:val="00155276"/>
    <w:rsid w:val="00155303"/>
    <w:rsid w:val="001559E3"/>
    <w:rsid w:val="00165566"/>
    <w:rsid w:val="001713D4"/>
    <w:rsid w:val="00171931"/>
    <w:rsid w:val="001720FB"/>
    <w:rsid w:val="00175982"/>
    <w:rsid w:val="00175C52"/>
    <w:rsid w:val="00176AEA"/>
    <w:rsid w:val="00180627"/>
    <w:rsid w:val="0018678B"/>
    <w:rsid w:val="00190300"/>
    <w:rsid w:val="00191509"/>
    <w:rsid w:val="00192D3F"/>
    <w:rsid w:val="0019322D"/>
    <w:rsid w:val="001944BE"/>
    <w:rsid w:val="0019459E"/>
    <w:rsid w:val="001952BB"/>
    <w:rsid w:val="00195861"/>
    <w:rsid w:val="00195C6A"/>
    <w:rsid w:val="00197A5B"/>
    <w:rsid w:val="001A09F4"/>
    <w:rsid w:val="001A2FBE"/>
    <w:rsid w:val="001A37E9"/>
    <w:rsid w:val="001A3E8B"/>
    <w:rsid w:val="001A47A8"/>
    <w:rsid w:val="001A6028"/>
    <w:rsid w:val="001A61FA"/>
    <w:rsid w:val="001A6D7A"/>
    <w:rsid w:val="001B264A"/>
    <w:rsid w:val="001B269D"/>
    <w:rsid w:val="001B578C"/>
    <w:rsid w:val="001B6D8B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F062B"/>
    <w:rsid w:val="001F2944"/>
    <w:rsid w:val="001F57BA"/>
    <w:rsid w:val="001F647D"/>
    <w:rsid w:val="001F65EF"/>
    <w:rsid w:val="001F6662"/>
    <w:rsid w:val="001F6922"/>
    <w:rsid w:val="001F6B26"/>
    <w:rsid w:val="002041E4"/>
    <w:rsid w:val="002064FB"/>
    <w:rsid w:val="00206DC7"/>
    <w:rsid w:val="0021067F"/>
    <w:rsid w:val="0021100E"/>
    <w:rsid w:val="00212724"/>
    <w:rsid w:val="00213447"/>
    <w:rsid w:val="00213680"/>
    <w:rsid w:val="00214E49"/>
    <w:rsid w:val="00217E93"/>
    <w:rsid w:val="00221E6F"/>
    <w:rsid w:val="00222484"/>
    <w:rsid w:val="00224850"/>
    <w:rsid w:val="00225D68"/>
    <w:rsid w:val="00226E6F"/>
    <w:rsid w:val="00234070"/>
    <w:rsid w:val="00234858"/>
    <w:rsid w:val="00236D23"/>
    <w:rsid w:val="00237980"/>
    <w:rsid w:val="00241E8B"/>
    <w:rsid w:val="00242A82"/>
    <w:rsid w:val="00244919"/>
    <w:rsid w:val="00244F58"/>
    <w:rsid w:val="002516B4"/>
    <w:rsid w:val="0025279E"/>
    <w:rsid w:val="002535CE"/>
    <w:rsid w:val="002547C9"/>
    <w:rsid w:val="00260991"/>
    <w:rsid w:val="00260C1E"/>
    <w:rsid w:val="00261E1F"/>
    <w:rsid w:val="00262277"/>
    <w:rsid w:val="00262DF1"/>
    <w:rsid w:val="002642BB"/>
    <w:rsid w:val="00265832"/>
    <w:rsid w:val="002668C2"/>
    <w:rsid w:val="00267265"/>
    <w:rsid w:val="002672C2"/>
    <w:rsid w:val="00271BBA"/>
    <w:rsid w:val="00272BC7"/>
    <w:rsid w:val="0027640D"/>
    <w:rsid w:val="00280606"/>
    <w:rsid w:val="002819B7"/>
    <w:rsid w:val="002839AD"/>
    <w:rsid w:val="00283E1C"/>
    <w:rsid w:val="0028442E"/>
    <w:rsid w:val="0028551C"/>
    <w:rsid w:val="00285B2D"/>
    <w:rsid w:val="00286114"/>
    <w:rsid w:val="002906D8"/>
    <w:rsid w:val="00291E04"/>
    <w:rsid w:val="002923FB"/>
    <w:rsid w:val="00292A38"/>
    <w:rsid w:val="00292BDE"/>
    <w:rsid w:val="00295B24"/>
    <w:rsid w:val="002973F1"/>
    <w:rsid w:val="00297B78"/>
    <w:rsid w:val="002A176F"/>
    <w:rsid w:val="002A1E84"/>
    <w:rsid w:val="002A3572"/>
    <w:rsid w:val="002A5FDE"/>
    <w:rsid w:val="002B04A0"/>
    <w:rsid w:val="002B19E6"/>
    <w:rsid w:val="002B2320"/>
    <w:rsid w:val="002B4109"/>
    <w:rsid w:val="002B43E7"/>
    <w:rsid w:val="002B76D6"/>
    <w:rsid w:val="002C1048"/>
    <w:rsid w:val="002C3193"/>
    <w:rsid w:val="002C339C"/>
    <w:rsid w:val="002C395B"/>
    <w:rsid w:val="002C3BC0"/>
    <w:rsid w:val="002C3E39"/>
    <w:rsid w:val="002C7FB0"/>
    <w:rsid w:val="002D034F"/>
    <w:rsid w:val="002D0933"/>
    <w:rsid w:val="002D1D2B"/>
    <w:rsid w:val="002D3BEC"/>
    <w:rsid w:val="002D3EE0"/>
    <w:rsid w:val="002D4D6C"/>
    <w:rsid w:val="002D5477"/>
    <w:rsid w:val="002D5A1F"/>
    <w:rsid w:val="002D6DE7"/>
    <w:rsid w:val="002E00E4"/>
    <w:rsid w:val="002E0F13"/>
    <w:rsid w:val="002E0F86"/>
    <w:rsid w:val="002E2B8F"/>
    <w:rsid w:val="002E3293"/>
    <w:rsid w:val="002E441B"/>
    <w:rsid w:val="002E490F"/>
    <w:rsid w:val="002E4E26"/>
    <w:rsid w:val="002E5FC5"/>
    <w:rsid w:val="002E7CFA"/>
    <w:rsid w:val="002F0FE2"/>
    <w:rsid w:val="002F1431"/>
    <w:rsid w:val="002F4843"/>
    <w:rsid w:val="002F537C"/>
    <w:rsid w:val="002F609F"/>
    <w:rsid w:val="002F7A7F"/>
    <w:rsid w:val="00300519"/>
    <w:rsid w:val="003018F1"/>
    <w:rsid w:val="003020E2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42DE"/>
    <w:rsid w:val="003258A1"/>
    <w:rsid w:val="00325F53"/>
    <w:rsid w:val="00326348"/>
    <w:rsid w:val="00331BDC"/>
    <w:rsid w:val="00332376"/>
    <w:rsid w:val="00333AC8"/>
    <w:rsid w:val="00333E6B"/>
    <w:rsid w:val="00334419"/>
    <w:rsid w:val="00334472"/>
    <w:rsid w:val="00334CF7"/>
    <w:rsid w:val="00336103"/>
    <w:rsid w:val="00336431"/>
    <w:rsid w:val="003367B7"/>
    <w:rsid w:val="00337255"/>
    <w:rsid w:val="0033795B"/>
    <w:rsid w:val="00337EB9"/>
    <w:rsid w:val="003417AC"/>
    <w:rsid w:val="00342CD0"/>
    <w:rsid w:val="00343A41"/>
    <w:rsid w:val="00343F20"/>
    <w:rsid w:val="00344686"/>
    <w:rsid w:val="00344F0C"/>
    <w:rsid w:val="003453F7"/>
    <w:rsid w:val="00346DC6"/>
    <w:rsid w:val="00346F2E"/>
    <w:rsid w:val="00350CB3"/>
    <w:rsid w:val="00351110"/>
    <w:rsid w:val="0035172F"/>
    <w:rsid w:val="00353C0D"/>
    <w:rsid w:val="00353F3C"/>
    <w:rsid w:val="0035421A"/>
    <w:rsid w:val="00355DD5"/>
    <w:rsid w:val="00356690"/>
    <w:rsid w:val="00362560"/>
    <w:rsid w:val="00363C80"/>
    <w:rsid w:val="003645BB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109A"/>
    <w:rsid w:val="00391499"/>
    <w:rsid w:val="00391A6B"/>
    <w:rsid w:val="003961FE"/>
    <w:rsid w:val="003A0B93"/>
    <w:rsid w:val="003A2060"/>
    <w:rsid w:val="003A330C"/>
    <w:rsid w:val="003A452A"/>
    <w:rsid w:val="003A5742"/>
    <w:rsid w:val="003A6917"/>
    <w:rsid w:val="003A723A"/>
    <w:rsid w:val="003B2493"/>
    <w:rsid w:val="003B33D4"/>
    <w:rsid w:val="003B35F1"/>
    <w:rsid w:val="003B419C"/>
    <w:rsid w:val="003B4C23"/>
    <w:rsid w:val="003B531F"/>
    <w:rsid w:val="003B7959"/>
    <w:rsid w:val="003B7E1F"/>
    <w:rsid w:val="003C191E"/>
    <w:rsid w:val="003C3D41"/>
    <w:rsid w:val="003C5540"/>
    <w:rsid w:val="003C64D8"/>
    <w:rsid w:val="003C69DD"/>
    <w:rsid w:val="003D1A06"/>
    <w:rsid w:val="003D203A"/>
    <w:rsid w:val="003D28E1"/>
    <w:rsid w:val="003D32D9"/>
    <w:rsid w:val="003D43E0"/>
    <w:rsid w:val="003D66F5"/>
    <w:rsid w:val="003E0CE2"/>
    <w:rsid w:val="003E49E7"/>
    <w:rsid w:val="003E567B"/>
    <w:rsid w:val="003E6726"/>
    <w:rsid w:val="003F1399"/>
    <w:rsid w:val="003F3449"/>
    <w:rsid w:val="003F5A9F"/>
    <w:rsid w:val="00400795"/>
    <w:rsid w:val="004012AF"/>
    <w:rsid w:val="00401599"/>
    <w:rsid w:val="0040372D"/>
    <w:rsid w:val="00405860"/>
    <w:rsid w:val="00406FD4"/>
    <w:rsid w:val="00410013"/>
    <w:rsid w:val="004115E6"/>
    <w:rsid w:val="00413460"/>
    <w:rsid w:val="00413EDC"/>
    <w:rsid w:val="00414895"/>
    <w:rsid w:val="00414CE4"/>
    <w:rsid w:val="00420B10"/>
    <w:rsid w:val="00421B6C"/>
    <w:rsid w:val="00422C18"/>
    <w:rsid w:val="00423811"/>
    <w:rsid w:val="0042383F"/>
    <w:rsid w:val="00424984"/>
    <w:rsid w:val="00424AD2"/>
    <w:rsid w:val="00425940"/>
    <w:rsid w:val="00427CF1"/>
    <w:rsid w:val="00430F3D"/>
    <w:rsid w:val="004333DE"/>
    <w:rsid w:val="0043403F"/>
    <w:rsid w:val="00434624"/>
    <w:rsid w:val="00434A00"/>
    <w:rsid w:val="00434CE5"/>
    <w:rsid w:val="004353BF"/>
    <w:rsid w:val="0043597D"/>
    <w:rsid w:val="00435A57"/>
    <w:rsid w:val="00436677"/>
    <w:rsid w:val="00436979"/>
    <w:rsid w:val="004402AF"/>
    <w:rsid w:val="00444601"/>
    <w:rsid w:val="00446840"/>
    <w:rsid w:val="004506F7"/>
    <w:rsid w:val="0045279A"/>
    <w:rsid w:val="00454487"/>
    <w:rsid w:val="00456023"/>
    <w:rsid w:val="00456561"/>
    <w:rsid w:val="00456EC8"/>
    <w:rsid w:val="004578AD"/>
    <w:rsid w:val="004608CF"/>
    <w:rsid w:val="00460B29"/>
    <w:rsid w:val="00461D2A"/>
    <w:rsid w:val="00462525"/>
    <w:rsid w:val="00463419"/>
    <w:rsid w:val="004645C9"/>
    <w:rsid w:val="00465AC3"/>
    <w:rsid w:val="00465FFA"/>
    <w:rsid w:val="00466C52"/>
    <w:rsid w:val="0047049A"/>
    <w:rsid w:val="00471D63"/>
    <w:rsid w:val="00473D02"/>
    <w:rsid w:val="00476041"/>
    <w:rsid w:val="00476252"/>
    <w:rsid w:val="00477F2B"/>
    <w:rsid w:val="0048033C"/>
    <w:rsid w:val="00480772"/>
    <w:rsid w:val="00481AC8"/>
    <w:rsid w:val="00481D01"/>
    <w:rsid w:val="00481E2D"/>
    <w:rsid w:val="004828A8"/>
    <w:rsid w:val="0048434A"/>
    <w:rsid w:val="004844A5"/>
    <w:rsid w:val="004852C1"/>
    <w:rsid w:val="00485C40"/>
    <w:rsid w:val="00486870"/>
    <w:rsid w:val="004908A2"/>
    <w:rsid w:val="00490C37"/>
    <w:rsid w:val="00492A06"/>
    <w:rsid w:val="004946B1"/>
    <w:rsid w:val="004A3C01"/>
    <w:rsid w:val="004A47DD"/>
    <w:rsid w:val="004A62B0"/>
    <w:rsid w:val="004A7A24"/>
    <w:rsid w:val="004B01A5"/>
    <w:rsid w:val="004B05A9"/>
    <w:rsid w:val="004B1646"/>
    <w:rsid w:val="004B421B"/>
    <w:rsid w:val="004B686E"/>
    <w:rsid w:val="004C4DCF"/>
    <w:rsid w:val="004C5410"/>
    <w:rsid w:val="004C58D5"/>
    <w:rsid w:val="004D065C"/>
    <w:rsid w:val="004D30F3"/>
    <w:rsid w:val="004D3354"/>
    <w:rsid w:val="004D3886"/>
    <w:rsid w:val="004D38AC"/>
    <w:rsid w:val="004D4037"/>
    <w:rsid w:val="004E259F"/>
    <w:rsid w:val="004E2DFB"/>
    <w:rsid w:val="004E676E"/>
    <w:rsid w:val="004E6B78"/>
    <w:rsid w:val="004F2DFD"/>
    <w:rsid w:val="004F31FA"/>
    <w:rsid w:val="004F4757"/>
    <w:rsid w:val="00501235"/>
    <w:rsid w:val="00505509"/>
    <w:rsid w:val="00506168"/>
    <w:rsid w:val="005065ED"/>
    <w:rsid w:val="00506E96"/>
    <w:rsid w:val="005113C5"/>
    <w:rsid w:val="005123AD"/>
    <w:rsid w:val="0051250F"/>
    <w:rsid w:val="005131A8"/>
    <w:rsid w:val="00513A42"/>
    <w:rsid w:val="00520C04"/>
    <w:rsid w:val="00521256"/>
    <w:rsid w:val="0052145A"/>
    <w:rsid w:val="00521B78"/>
    <w:rsid w:val="00522258"/>
    <w:rsid w:val="005222FE"/>
    <w:rsid w:val="00522C18"/>
    <w:rsid w:val="00530005"/>
    <w:rsid w:val="00530FE5"/>
    <w:rsid w:val="00532C26"/>
    <w:rsid w:val="00535089"/>
    <w:rsid w:val="00536BEB"/>
    <w:rsid w:val="00536DC0"/>
    <w:rsid w:val="00537414"/>
    <w:rsid w:val="0053787C"/>
    <w:rsid w:val="00537E0F"/>
    <w:rsid w:val="00537E98"/>
    <w:rsid w:val="00537FE9"/>
    <w:rsid w:val="005403E9"/>
    <w:rsid w:val="005425DE"/>
    <w:rsid w:val="005437D3"/>
    <w:rsid w:val="00543F76"/>
    <w:rsid w:val="00544865"/>
    <w:rsid w:val="00545819"/>
    <w:rsid w:val="00545835"/>
    <w:rsid w:val="0054767A"/>
    <w:rsid w:val="00547B59"/>
    <w:rsid w:val="00551CA0"/>
    <w:rsid w:val="0055381B"/>
    <w:rsid w:val="00554592"/>
    <w:rsid w:val="00554A56"/>
    <w:rsid w:val="00560DA5"/>
    <w:rsid w:val="005610AF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0485"/>
    <w:rsid w:val="005812D6"/>
    <w:rsid w:val="00581480"/>
    <w:rsid w:val="0058257B"/>
    <w:rsid w:val="005842F3"/>
    <w:rsid w:val="00584547"/>
    <w:rsid w:val="00584F85"/>
    <w:rsid w:val="00587DE5"/>
    <w:rsid w:val="005914F1"/>
    <w:rsid w:val="00591B1C"/>
    <w:rsid w:val="0059247E"/>
    <w:rsid w:val="00592543"/>
    <w:rsid w:val="00594A7A"/>
    <w:rsid w:val="005A255E"/>
    <w:rsid w:val="005A2952"/>
    <w:rsid w:val="005A2CC7"/>
    <w:rsid w:val="005A44E9"/>
    <w:rsid w:val="005A519C"/>
    <w:rsid w:val="005A5F8B"/>
    <w:rsid w:val="005A6F49"/>
    <w:rsid w:val="005A7AE1"/>
    <w:rsid w:val="005B143A"/>
    <w:rsid w:val="005B204A"/>
    <w:rsid w:val="005B4621"/>
    <w:rsid w:val="005B6CC9"/>
    <w:rsid w:val="005B7AC9"/>
    <w:rsid w:val="005B7F05"/>
    <w:rsid w:val="005C070A"/>
    <w:rsid w:val="005C2E4F"/>
    <w:rsid w:val="005C3186"/>
    <w:rsid w:val="005C32BB"/>
    <w:rsid w:val="005C3AA6"/>
    <w:rsid w:val="005C51CE"/>
    <w:rsid w:val="005C533A"/>
    <w:rsid w:val="005C61C5"/>
    <w:rsid w:val="005C6F76"/>
    <w:rsid w:val="005C76F5"/>
    <w:rsid w:val="005D0CA9"/>
    <w:rsid w:val="005D1153"/>
    <w:rsid w:val="005D374B"/>
    <w:rsid w:val="005D3FEA"/>
    <w:rsid w:val="005D4D09"/>
    <w:rsid w:val="005D7655"/>
    <w:rsid w:val="005E1346"/>
    <w:rsid w:val="005E1443"/>
    <w:rsid w:val="005E1498"/>
    <w:rsid w:val="005E14D5"/>
    <w:rsid w:val="005E1A28"/>
    <w:rsid w:val="005E35B8"/>
    <w:rsid w:val="005E5220"/>
    <w:rsid w:val="005E5FFE"/>
    <w:rsid w:val="005F01C4"/>
    <w:rsid w:val="005F031D"/>
    <w:rsid w:val="005F1077"/>
    <w:rsid w:val="005F1715"/>
    <w:rsid w:val="005F1BEF"/>
    <w:rsid w:val="005F2F11"/>
    <w:rsid w:val="005F40DA"/>
    <w:rsid w:val="005F511F"/>
    <w:rsid w:val="00600000"/>
    <w:rsid w:val="00601378"/>
    <w:rsid w:val="006044E1"/>
    <w:rsid w:val="006127B6"/>
    <w:rsid w:val="00613796"/>
    <w:rsid w:val="00615B7C"/>
    <w:rsid w:val="00615C6A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311F8"/>
    <w:rsid w:val="00632A20"/>
    <w:rsid w:val="00634AB8"/>
    <w:rsid w:val="006350A0"/>
    <w:rsid w:val="00635622"/>
    <w:rsid w:val="006367C7"/>
    <w:rsid w:val="006367FA"/>
    <w:rsid w:val="006372B4"/>
    <w:rsid w:val="00637EF0"/>
    <w:rsid w:val="00642A6A"/>
    <w:rsid w:val="00643AD7"/>
    <w:rsid w:val="00643DC3"/>
    <w:rsid w:val="00645A1B"/>
    <w:rsid w:val="00651935"/>
    <w:rsid w:val="00651A18"/>
    <w:rsid w:val="00654B1D"/>
    <w:rsid w:val="00656051"/>
    <w:rsid w:val="006577AF"/>
    <w:rsid w:val="00660041"/>
    <w:rsid w:val="00661388"/>
    <w:rsid w:val="00663DDF"/>
    <w:rsid w:val="006653DB"/>
    <w:rsid w:val="0066716F"/>
    <w:rsid w:val="00667238"/>
    <w:rsid w:val="00667945"/>
    <w:rsid w:val="00670DBA"/>
    <w:rsid w:val="006721A7"/>
    <w:rsid w:val="00672238"/>
    <w:rsid w:val="00673550"/>
    <w:rsid w:val="00673A2C"/>
    <w:rsid w:val="00674533"/>
    <w:rsid w:val="00674A8C"/>
    <w:rsid w:val="00674E94"/>
    <w:rsid w:val="00676FAF"/>
    <w:rsid w:val="00681125"/>
    <w:rsid w:val="006821B8"/>
    <w:rsid w:val="006826A7"/>
    <w:rsid w:val="00682CF9"/>
    <w:rsid w:val="00683157"/>
    <w:rsid w:val="0068358E"/>
    <w:rsid w:val="00684B8A"/>
    <w:rsid w:val="00685267"/>
    <w:rsid w:val="00685BC1"/>
    <w:rsid w:val="00685C30"/>
    <w:rsid w:val="00686CC4"/>
    <w:rsid w:val="00687C0B"/>
    <w:rsid w:val="006908E0"/>
    <w:rsid w:val="006926D3"/>
    <w:rsid w:val="0069308E"/>
    <w:rsid w:val="006930D0"/>
    <w:rsid w:val="00693795"/>
    <w:rsid w:val="00695E21"/>
    <w:rsid w:val="00696483"/>
    <w:rsid w:val="00697353"/>
    <w:rsid w:val="006A00B5"/>
    <w:rsid w:val="006A0201"/>
    <w:rsid w:val="006A02BA"/>
    <w:rsid w:val="006A06DA"/>
    <w:rsid w:val="006A0D60"/>
    <w:rsid w:val="006A14DE"/>
    <w:rsid w:val="006A20BA"/>
    <w:rsid w:val="006A298D"/>
    <w:rsid w:val="006A5284"/>
    <w:rsid w:val="006A6ADF"/>
    <w:rsid w:val="006A754B"/>
    <w:rsid w:val="006A7672"/>
    <w:rsid w:val="006B2714"/>
    <w:rsid w:val="006B3593"/>
    <w:rsid w:val="006B49E8"/>
    <w:rsid w:val="006B6CAC"/>
    <w:rsid w:val="006B7BF2"/>
    <w:rsid w:val="006C20E3"/>
    <w:rsid w:val="006C2330"/>
    <w:rsid w:val="006C55FD"/>
    <w:rsid w:val="006C6198"/>
    <w:rsid w:val="006C7AEF"/>
    <w:rsid w:val="006D1061"/>
    <w:rsid w:val="006D1F4A"/>
    <w:rsid w:val="006D20EB"/>
    <w:rsid w:val="006D283D"/>
    <w:rsid w:val="006D2A0D"/>
    <w:rsid w:val="006D4B09"/>
    <w:rsid w:val="006D6EA8"/>
    <w:rsid w:val="006E041A"/>
    <w:rsid w:val="006E09F9"/>
    <w:rsid w:val="006E0FA3"/>
    <w:rsid w:val="006E4D15"/>
    <w:rsid w:val="006E54BF"/>
    <w:rsid w:val="006E7C32"/>
    <w:rsid w:val="006E7EE2"/>
    <w:rsid w:val="006F02D6"/>
    <w:rsid w:val="006F1FAC"/>
    <w:rsid w:val="006F379A"/>
    <w:rsid w:val="006F49A9"/>
    <w:rsid w:val="006F55F1"/>
    <w:rsid w:val="0070247F"/>
    <w:rsid w:val="0070321A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044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433AF"/>
    <w:rsid w:val="0074650A"/>
    <w:rsid w:val="00750A06"/>
    <w:rsid w:val="00753CCD"/>
    <w:rsid w:val="007547E0"/>
    <w:rsid w:val="00754EF9"/>
    <w:rsid w:val="0076133C"/>
    <w:rsid w:val="00761550"/>
    <w:rsid w:val="00762DA4"/>
    <w:rsid w:val="00763F5D"/>
    <w:rsid w:val="00767071"/>
    <w:rsid w:val="00767446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79E6"/>
    <w:rsid w:val="00797B8C"/>
    <w:rsid w:val="00797BE9"/>
    <w:rsid w:val="007A126F"/>
    <w:rsid w:val="007A1F3D"/>
    <w:rsid w:val="007A20BE"/>
    <w:rsid w:val="007A2AD1"/>
    <w:rsid w:val="007A3D4A"/>
    <w:rsid w:val="007A5D6E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7B2B"/>
    <w:rsid w:val="007D179C"/>
    <w:rsid w:val="007D209E"/>
    <w:rsid w:val="007D4B9E"/>
    <w:rsid w:val="007D4D46"/>
    <w:rsid w:val="007D5304"/>
    <w:rsid w:val="007D5793"/>
    <w:rsid w:val="007D6806"/>
    <w:rsid w:val="007E0371"/>
    <w:rsid w:val="007E07A2"/>
    <w:rsid w:val="007E12A8"/>
    <w:rsid w:val="007E30F9"/>
    <w:rsid w:val="007E4088"/>
    <w:rsid w:val="007E68AA"/>
    <w:rsid w:val="007F1706"/>
    <w:rsid w:val="007F1FA2"/>
    <w:rsid w:val="007F231A"/>
    <w:rsid w:val="007F36B6"/>
    <w:rsid w:val="007F4CC1"/>
    <w:rsid w:val="007F5A7E"/>
    <w:rsid w:val="007F5F8D"/>
    <w:rsid w:val="007F62FC"/>
    <w:rsid w:val="007F6BF4"/>
    <w:rsid w:val="007F6D13"/>
    <w:rsid w:val="00800074"/>
    <w:rsid w:val="00801CE5"/>
    <w:rsid w:val="00801D6F"/>
    <w:rsid w:val="008029DB"/>
    <w:rsid w:val="00806651"/>
    <w:rsid w:val="008076AD"/>
    <w:rsid w:val="0080775E"/>
    <w:rsid w:val="00813969"/>
    <w:rsid w:val="008168BE"/>
    <w:rsid w:val="008171BE"/>
    <w:rsid w:val="008200C6"/>
    <w:rsid w:val="00821217"/>
    <w:rsid w:val="0082136E"/>
    <w:rsid w:val="00825BB7"/>
    <w:rsid w:val="008260E7"/>
    <w:rsid w:val="0082710B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471DB"/>
    <w:rsid w:val="00847704"/>
    <w:rsid w:val="008518D4"/>
    <w:rsid w:val="00852549"/>
    <w:rsid w:val="008531FF"/>
    <w:rsid w:val="008548F9"/>
    <w:rsid w:val="00856EC6"/>
    <w:rsid w:val="00857894"/>
    <w:rsid w:val="0085796D"/>
    <w:rsid w:val="00857CDA"/>
    <w:rsid w:val="00857E69"/>
    <w:rsid w:val="00857FBF"/>
    <w:rsid w:val="00865A35"/>
    <w:rsid w:val="0086741A"/>
    <w:rsid w:val="00873653"/>
    <w:rsid w:val="0087601F"/>
    <w:rsid w:val="008800F5"/>
    <w:rsid w:val="00880440"/>
    <w:rsid w:val="00880865"/>
    <w:rsid w:val="00882407"/>
    <w:rsid w:val="00886106"/>
    <w:rsid w:val="00887831"/>
    <w:rsid w:val="00887E00"/>
    <w:rsid w:val="00890872"/>
    <w:rsid w:val="00892183"/>
    <w:rsid w:val="00892D09"/>
    <w:rsid w:val="00892E6D"/>
    <w:rsid w:val="008955EB"/>
    <w:rsid w:val="00897BDF"/>
    <w:rsid w:val="008A08FA"/>
    <w:rsid w:val="008A148A"/>
    <w:rsid w:val="008A15B0"/>
    <w:rsid w:val="008A1ED5"/>
    <w:rsid w:val="008A629D"/>
    <w:rsid w:val="008B0328"/>
    <w:rsid w:val="008B086A"/>
    <w:rsid w:val="008B0C6A"/>
    <w:rsid w:val="008B16EE"/>
    <w:rsid w:val="008B1CAE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40F"/>
    <w:rsid w:val="008E09C1"/>
    <w:rsid w:val="008E0D16"/>
    <w:rsid w:val="008E34CA"/>
    <w:rsid w:val="008E3D8C"/>
    <w:rsid w:val="008E4852"/>
    <w:rsid w:val="008E5AEC"/>
    <w:rsid w:val="008E6EFB"/>
    <w:rsid w:val="008E7014"/>
    <w:rsid w:val="008E7EF0"/>
    <w:rsid w:val="008F175C"/>
    <w:rsid w:val="008F2726"/>
    <w:rsid w:val="008F31B3"/>
    <w:rsid w:val="008F4B37"/>
    <w:rsid w:val="00901168"/>
    <w:rsid w:val="00901DFA"/>
    <w:rsid w:val="00902094"/>
    <w:rsid w:val="00902176"/>
    <w:rsid w:val="00905FC0"/>
    <w:rsid w:val="00907EB8"/>
    <w:rsid w:val="009116BE"/>
    <w:rsid w:val="0091257B"/>
    <w:rsid w:val="0091265F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36C0D"/>
    <w:rsid w:val="0094130B"/>
    <w:rsid w:val="0094149F"/>
    <w:rsid w:val="00943AB7"/>
    <w:rsid w:val="009468EC"/>
    <w:rsid w:val="00950A45"/>
    <w:rsid w:val="00951EFE"/>
    <w:rsid w:val="009522F9"/>
    <w:rsid w:val="009534A2"/>
    <w:rsid w:val="00953CF4"/>
    <w:rsid w:val="00953F8B"/>
    <w:rsid w:val="00962512"/>
    <w:rsid w:val="00962538"/>
    <w:rsid w:val="00965154"/>
    <w:rsid w:val="009709AE"/>
    <w:rsid w:val="00971617"/>
    <w:rsid w:val="00971B4B"/>
    <w:rsid w:val="00972292"/>
    <w:rsid w:val="00972469"/>
    <w:rsid w:val="009737FA"/>
    <w:rsid w:val="00975549"/>
    <w:rsid w:val="0097562D"/>
    <w:rsid w:val="009764F0"/>
    <w:rsid w:val="00976B87"/>
    <w:rsid w:val="00977E03"/>
    <w:rsid w:val="009803C1"/>
    <w:rsid w:val="00984433"/>
    <w:rsid w:val="00985DEC"/>
    <w:rsid w:val="0098795C"/>
    <w:rsid w:val="00990EE2"/>
    <w:rsid w:val="009942DC"/>
    <w:rsid w:val="00994F2E"/>
    <w:rsid w:val="00994FDB"/>
    <w:rsid w:val="009A0821"/>
    <w:rsid w:val="009A39D2"/>
    <w:rsid w:val="009A3A88"/>
    <w:rsid w:val="009A5FDF"/>
    <w:rsid w:val="009A7231"/>
    <w:rsid w:val="009A7BDC"/>
    <w:rsid w:val="009A7BE2"/>
    <w:rsid w:val="009B1CCD"/>
    <w:rsid w:val="009B211B"/>
    <w:rsid w:val="009B41F1"/>
    <w:rsid w:val="009B4622"/>
    <w:rsid w:val="009B58AB"/>
    <w:rsid w:val="009B7837"/>
    <w:rsid w:val="009B7B48"/>
    <w:rsid w:val="009C0041"/>
    <w:rsid w:val="009C07D6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31DC"/>
    <w:rsid w:val="009E479D"/>
    <w:rsid w:val="009E5373"/>
    <w:rsid w:val="009E5631"/>
    <w:rsid w:val="009F0461"/>
    <w:rsid w:val="009F0CBF"/>
    <w:rsid w:val="009F1AE2"/>
    <w:rsid w:val="009F31DD"/>
    <w:rsid w:val="009F5C79"/>
    <w:rsid w:val="009F5C92"/>
    <w:rsid w:val="009F6558"/>
    <w:rsid w:val="009F73D0"/>
    <w:rsid w:val="009F77AF"/>
    <w:rsid w:val="00A0053E"/>
    <w:rsid w:val="00A00792"/>
    <w:rsid w:val="00A01534"/>
    <w:rsid w:val="00A01C29"/>
    <w:rsid w:val="00A03719"/>
    <w:rsid w:val="00A067C3"/>
    <w:rsid w:val="00A10347"/>
    <w:rsid w:val="00A134C7"/>
    <w:rsid w:val="00A140AB"/>
    <w:rsid w:val="00A151E7"/>
    <w:rsid w:val="00A2013B"/>
    <w:rsid w:val="00A20E83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351CE"/>
    <w:rsid w:val="00A4040A"/>
    <w:rsid w:val="00A40762"/>
    <w:rsid w:val="00A407AB"/>
    <w:rsid w:val="00A40D6A"/>
    <w:rsid w:val="00A4202D"/>
    <w:rsid w:val="00A4220E"/>
    <w:rsid w:val="00A42325"/>
    <w:rsid w:val="00A42BE1"/>
    <w:rsid w:val="00A430BF"/>
    <w:rsid w:val="00A45F4E"/>
    <w:rsid w:val="00A47183"/>
    <w:rsid w:val="00A510AF"/>
    <w:rsid w:val="00A51A68"/>
    <w:rsid w:val="00A51BD7"/>
    <w:rsid w:val="00A53401"/>
    <w:rsid w:val="00A53E69"/>
    <w:rsid w:val="00A554A0"/>
    <w:rsid w:val="00A564F1"/>
    <w:rsid w:val="00A606D9"/>
    <w:rsid w:val="00A61640"/>
    <w:rsid w:val="00A62A9F"/>
    <w:rsid w:val="00A63B90"/>
    <w:rsid w:val="00A64E73"/>
    <w:rsid w:val="00A66037"/>
    <w:rsid w:val="00A66FA8"/>
    <w:rsid w:val="00A7037C"/>
    <w:rsid w:val="00A71BB2"/>
    <w:rsid w:val="00A731E6"/>
    <w:rsid w:val="00A74ADD"/>
    <w:rsid w:val="00A7619D"/>
    <w:rsid w:val="00A76D5A"/>
    <w:rsid w:val="00A81547"/>
    <w:rsid w:val="00A81C86"/>
    <w:rsid w:val="00A8212A"/>
    <w:rsid w:val="00A826FC"/>
    <w:rsid w:val="00A82C5C"/>
    <w:rsid w:val="00A84A51"/>
    <w:rsid w:val="00A84CC3"/>
    <w:rsid w:val="00A854B9"/>
    <w:rsid w:val="00A85E16"/>
    <w:rsid w:val="00A86689"/>
    <w:rsid w:val="00A8672E"/>
    <w:rsid w:val="00A869D8"/>
    <w:rsid w:val="00A870B4"/>
    <w:rsid w:val="00A87E68"/>
    <w:rsid w:val="00A91611"/>
    <w:rsid w:val="00A930F0"/>
    <w:rsid w:val="00A940CC"/>
    <w:rsid w:val="00A95250"/>
    <w:rsid w:val="00AA1A41"/>
    <w:rsid w:val="00AA20D6"/>
    <w:rsid w:val="00AA23A1"/>
    <w:rsid w:val="00AA61A1"/>
    <w:rsid w:val="00AA69B6"/>
    <w:rsid w:val="00AB0B98"/>
    <w:rsid w:val="00AB0EA2"/>
    <w:rsid w:val="00AB4747"/>
    <w:rsid w:val="00AB48F6"/>
    <w:rsid w:val="00AB6B3F"/>
    <w:rsid w:val="00AB6E6E"/>
    <w:rsid w:val="00AB76EE"/>
    <w:rsid w:val="00AB7E47"/>
    <w:rsid w:val="00AC15BC"/>
    <w:rsid w:val="00AC2141"/>
    <w:rsid w:val="00AC311C"/>
    <w:rsid w:val="00AC5C62"/>
    <w:rsid w:val="00AC74B3"/>
    <w:rsid w:val="00AD2916"/>
    <w:rsid w:val="00AD4D46"/>
    <w:rsid w:val="00AD7208"/>
    <w:rsid w:val="00AE04A8"/>
    <w:rsid w:val="00AE067B"/>
    <w:rsid w:val="00AE2D74"/>
    <w:rsid w:val="00AE423E"/>
    <w:rsid w:val="00AE4E31"/>
    <w:rsid w:val="00AE595E"/>
    <w:rsid w:val="00AE5AC8"/>
    <w:rsid w:val="00AF1D99"/>
    <w:rsid w:val="00AF2BC5"/>
    <w:rsid w:val="00AF417C"/>
    <w:rsid w:val="00B00D0E"/>
    <w:rsid w:val="00B00F2B"/>
    <w:rsid w:val="00B0469B"/>
    <w:rsid w:val="00B061A7"/>
    <w:rsid w:val="00B07CBB"/>
    <w:rsid w:val="00B10654"/>
    <w:rsid w:val="00B10A8B"/>
    <w:rsid w:val="00B11C18"/>
    <w:rsid w:val="00B13B65"/>
    <w:rsid w:val="00B14110"/>
    <w:rsid w:val="00B146E1"/>
    <w:rsid w:val="00B16B43"/>
    <w:rsid w:val="00B20548"/>
    <w:rsid w:val="00B208C1"/>
    <w:rsid w:val="00B263B9"/>
    <w:rsid w:val="00B26CF6"/>
    <w:rsid w:val="00B34F1D"/>
    <w:rsid w:val="00B3517F"/>
    <w:rsid w:val="00B35AFE"/>
    <w:rsid w:val="00B35E1E"/>
    <w:rsid w:val="00B36D56"/>
    <w:rsid w:val="00B36F91"/>
    <w:rsid w:val="00B40A87"/>
    <w:rsid w:val="00B42D3E"/>
    <w:rsid w:val="00B45F67"/>
    <w:rsid w:val="00B468D0"/>
    <w:rsid w:val="00B46CEE"/>
    <w:rsid w:val="00B5162B"/>
    <w:rsid w:val="00B518F8"/>
    <w:rsid w:val="00B53528"/>
    <w:rsid w:val="00B53FA3"/>
    <w:rsid w:val="00B53FF4"/>
    <w:rsid w:val="00B54A4A"/>
    <w:rsid w:val="00B550B4"/>
    <w:rsid w:val="00B55AFA"/>
    <w:rsid w:val="00B566F3"/>
    <w:rsid w:val="00B57B57"/>
    <w:rsid w:val="00B60474"/>
    <w:rsid w:val="00B61928"/>
    <w:rsid w:val="00B62A35"/>
    <w:rsid w:val="00B62A5A"/>
    <w:rsid w:val="00B63B22"/>
    <w:rsid w:val="00B65A2F"/>
    <w:rsid w:val="00B6760D"/>
    <w:rsid w:val="00B70EBD"/>
    <w:rsid w:val="00B71F8A"/>
    <w:rsid w:val="00B73E39"/>
    <w:rsid w:val="00B7731F"/>
    <w:rsid w:val="00B82A55"/>
    <w:rsid w:val="00B85258"/>
    <w:rsid w:val="00B85503"/>
    <w:rsid w:val="00B862E0"/>
    <w:rsid w:val="00B90CFE"/>
    <w:rsid w:val="00B94DB5"/>
    <w:rsid w:val="00B96A46"/>
    <w:rsid w:val="00BA050A"/>
    <w:rsid w:val="00BA0AE2"/>
    <w:rsid w:val="00BA15FB"/>
    <w:rsid w:val="00BA1635"/>
    <w:rsid w:val="00BA4D2C"/>
    <w:rsid w:val="00BB09D4"/>
    <w:rsid w:val="00BB31A7"/>
    <w:rsid w:val="00BB4C3F"/>
    <w:rsid w:val="00BB54D5"/>
    <w:rsid w:val="00BB5F3B"/>
    <w:rsid w:val="00BB7537"/>
    <w:rsid w:val="00BB77B6"/>
    <w:rsid w:val="00BB78C5"/>
    <w:rsid w:val="00BC0E9D"/>
    <w:rsid w:val="00BC14FF"/>
    <w:rsid w:val="00BC17F3"/>
    <w:rsid w:val="00BC1985"/>
    <w:rsid w:val="00BC229A"/>
    <w:rsid w:val="00BC335E"/>
    <w:rsid w:val="00BC341E"/>
    <w:rsid w:val="00BC48C1"/>
    <w:rsid w:val="00BC6C14"/>
    <w:rsid w:val="00BC6E80"/>
    <w:rsid w:val="00BC7E85"/>
    <w:rsid w:val="00BD08FC"/>
    <w:rsid w:val="00BD6832"/>
    <w:rsid w:val="00BD7149"/>
    <w:rsid w:val="00BE0AB7"/>
    <w:rsid w:val="00BE21CC"/>
    <w:rsid w:val="00BE28C3"/>
    <w:rsid w:val="00BE3077"/>
    <w:rsid w:val="00BE38A8"/>
    <w:rsid w:val="00BE3984"/>
    <w:rsid w:val="00BE79C6"/>
    <w:rsid w:val="00BF06C2"/>
    <w:rsid w:val="00BF1203"/>
    <w:rsid w:val="00BF2A43"/>
    <w:rsid w:val="00BF4AC9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6AE1"/>
    <w:rsid w:val="00C07E6A"/>
    <w:rsid w:val="00C10353"/>
    <w:rsid w:val="00C10496"/>
    <w:rsid w:val="00C13952"/>
    <w:rsid w:val="00C15C11"/>
    <w:rsid w:val="00C27827"/>
    <w:rsid w:val="00C3020F"/>
    <w:rsid w:val="00C311AE"/>
    <w:rsid w:val="00C36870"/>
    <w:rsid w:val="00C368A1"/>
    <w:rsid w:val="00C37A6B"/>
    <w:rsid w:val="00C37BB4"/>
    <w:rsid w:val="00C410D7"/>
    <w:rsid w:val="00C43D1B"/>
    <w:rsid w:val="00C504F7"/>
    <w:rsid w:val="00C560D6"/>
    <w:rsid w:val="00C56D5D"/>
    <w:rsid w:val="00C56F16"/>
    <w:rsid w:val="00C619AE"/>
    <w:rsid w:val="00C66D78"/>
    <w:rsid w:val="00C74947"/>
    <w:rsid w:val="00C74A90"/>
    <w:rsid w:val="00C74F65"/>
    <w:rsid w:val="00C81CC1"/>
    <w:rsid w:val="00C81E24"/>
    <w:rsid w:val="00C82B36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4E17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CB6"/>
    <w:rsid w:val="00CC1B05"/>
    <w:rsid w:val="00CC27DB"/>
    <w:rsid w:val="00CC3B7B"/>
    <w:rsid w:val="00CC44AF"/>
    <w:rsid w:val="00CC614A"/>
    <w:rsid w:val="00CC746F"/>
    <w:rsid w:val="00CD1F54"/>
    <w:rsid w:val="00CD691F"/>
    <w:rsid w:val="00CE096A"/>
    <w:rsid w:val="00CE2B92"/>
    <w:rsid w:val="00CE4C06"/>
    <w:rsid w:val="00CE5410"/>
    <w:rsid w:val="00CE570E"/>
    <w:rsid w:val="00CF16F2"/>
    <w:rsid w:val="00CF21CB"/>
    <w:rsid w:val="00CF34EF"/>
    <w:rsid w:val="00CF3EDA"/>
    <w:rsid w:val="00CF4130"/>
    <w:rsid w:val="00CF513E"/>
    <w:rsid w:val="00CF6028"/>
    <w:rsid w:val="00CF7387"/>
    <w:rsid w:val="00D02B97"/>
    <w:rsid w:val="00D04B9D"/>
    <w:rsid w:val="00D04D91"/>
    <w:rsid w:val="00D04F3D"/>
    <w:rsid w:val="00D05691"/>
    <w:rsid w:val="00D061C6"/>
    <w:rsid w:val="00D064E4"/>
    <w:rsid w:val="00D1018A"/>
    <w:rsid w:val="00D103DE"/>
    <w:rsid w:val="00D127DB"/>
    <w:rsid w:val="00D13BF4"/>
    <w:rsid w:val="00D1566B"/>
    <w:rsid w:val="00D1581E"/>
    <w:rsid w:val="00D245DA"/>
    <w:rsid w:val="00D27597"/>
    <w:rsid w:val="00D27E41"/>
    <w:rsid w:val="00D30A76"/>
    <w:rsid w:val="00D30EB8"/>
    <w:rsid w:val="00D30FF3"/>
    <w:rsid w:val="00D3141D"/>
    <w:rsid w:val="00D33C14"/>
    <w:rsid w:val="00D35925"/>
    <w:rsid w:val="00D3693E"/>
    <w:rsid w:val="00D36997"/>
    <w:rsid w:val="00D36C9A"/>
    <w:rsid w:val="00D42182"/>
    <w:rsid w:val="00D428F6"/>
    <w:rsid w:val="00D43950"/>
    <w:rsid w:val="00D43972"/>
    <w:rsid w:val="00D43F42"/>
    <w:rsid w:val="00D4478C"/>
    <w:rsid w:val="00D4547D"/>
    <w:rsid w:val="00D50B46"/>
    <w:rsid w:val="00D52607"/>
    <w:rsid w:val="00D52A0E"/>
    <w:rsid w:val="00D52F39"/>
    <w:rsid w:val="00D53B07"/>
    <w:rsid w:val="00D54731"/>
    <w:rsid w:val="00D558E7"/>
    <w:rsid w:val="00D64899"/>
    <w:rsid w:val="00D65022"/>
    <w:rsid w:val="00D65BB7"/>
    <w:rsid w:val="00D66D73"/>
    <w:rsid w:val="00D66F58"/>
    <w:rsid w:val="00D67C09"/>
    <w:rsid w:val="00D7080F"/>
    <w:rsid w:val="00D71C31"/>
    <w:rsid w:val="00D73796"/>
    <w:rsid w:val="00D74CDF"/>
    <w:rsid w:val="00D74F8E"/>
    <w:rsid w:val="00D762C4"/>
    <w:rsid w:val="00D76727"/>
    <w:rsid w:val="00D7765F"/>
    <w:rsid w:val="00D77676"/>
    <w:rsid w:val="00D82317"/>
    <w:rsid w:val="00D85086"/>
    <w:rsid w:val="00D856E7"/>
    <w:rsid w:val="00D85FBA"/>
    <w:rsid w:val="00D92A4E"/>
    <w:rsid w:val="00D92EDA"/>
    <w:rsid w:val="00D940ED"/>
    <w:rsid w:val="00D94FC4"/>
    <w:rsid w:val="00D95C4F"/>
    <w:rsid w:val="00D97AFE"/>
    <w:rsid w:val="00DA08C0"/>
    <w:rsid w:val="00DA0997"/>
    <w:rsid w:val="00DA12D8"/>
    <w:rsid w:val="00DA2FB2"/>
    <w:rsid w:val="00DA743A"/>
    <w:rsid w:val="00DB0380"/>
    <w:rsid w:val="00DB04D2"/>
    <w:rsid w:val="00DB146F"/>
    <w:rsid w:val="00DB25DD"/>
    <w:rsid w:val="00DB3BF3"/>
    <w:rsid w:val="00DB3E3C"/>
    <w:rsid w:val="00DB4BE8"/>
    <w:rsid w:val="00DB4D23"/>
    <w:rsid w:val="00DC1F31"/>
    <w:rsid w:val="00DC2BB2"/>
    <w:rsid w:val="00DC2E6D"/>
    <w:rsid w:val="00DD113C"/>
    <w:rsid w:val="00DD259F"/>
    <w:rsid w:val="00DD6D44"/>
    <w:rsid w:val="00DE02A0"/>
    <w:rsid w:val="00DE02A7"/>
    <w:rsid w:val="00DE1769"/>
    <w:rsid w:val="00DE2CF9"/>
    <w:rsid w:val="00DE347F"/>
    <w:rsid w:val="00DE400E"/>
    <w:rsid w:val="00DE55B0"/>
    <w:rsid w:val="00DE58FD"/>
    <w:rsid w:val="00DE6009"/>
    <w:rsid w:val="00DF0A0C"/>
    <w:rsid w:val="00DF2B95"/>
    <w:rsid w:val="00DF2F8B"/>
    <w:rsid w:val="00DF6CA6"/>
    <w:rsid w:val="00DF7375"/>
    <w:rsid w:val="00DF7846"/>
    <w:rsid w:val="00E01028"/>
    <w:rsid w:val="00E049BE"/>
    <w:rsid w:val="00E049DC"/>
    <w:rsid w:val="00E05D84"/>
    <w:rsid w:val="00E07C80"/>
    <w:rsid w:val="00E10CD8"/>
    <w:rsid w:val="00E11357"/>
    <w:rsid w:val="00E16D41"/>
    <w:rsid w:val="00E1748C"/>
    <w:rsid w:val="00E21D13"/>
    <w:rsid w:val="00E22E32"/>
    <w:rsid w:val="00E2457A"/>
    <w:rsid w:val="00E24AE3"/>
    <w:rsid w:val="00E279D6"/>
    <w:rsid w:val="00E32AD9"/>
    <w:rsid w:val="00E32D6B"/>
    <w:rsid w:val="00E33691"/>
    <w:rsid w:val="00E4071C"/>
    <w:rsid w:val="00E40C35"/>
    <w:rsid w:val="00E4307A"/>
    <w:rsid w:val="00E433CC"/>
    <w:rsid w:val="00E4440A"/>
    <w:rsid w:val="00E447DD"/>
    <w:rsid w:val="00E44AE9"/>
    <w:rsid w:val="00E44B50"/>
    <w:rsid w:val="00E468F6"/>
    <w:rsid w:val="00E510B6"/>
    <w:rsid w:val="00E5171C"/>
    <w:rsid w:val="00E51C2F"/>
    <w:rsid w:val="00E60446"/>
    <w:rsid w:val="00E60E52"/>
    <w:rsid w:val="00E62B30"/>
    <w:rsid w:val="00E63FE4"/>
    <w:rsid w:val="00E64EB7"/>
    <w:rsid w:val="00E65628"/>
    <w:rsid w:val="00E65A92"/>
    <w:rsid w:val="00E66C01"/>
    <w:rsid w:val="00E66CCF"/>
    <w:rsid w:val="00E66DB6"/>
    <w:rsid w:val="00E66F56"/>
    <w:rsid w:val="00E675F3"/>
    <w:rsid w:val="00E710F0"/>
    <w:rsid w:val="00E71304"/>
    <w:rsid w:val="00E72AD8"/>
    <w:rsid w:val="00E732FA"/>
    <w:rsid w:val="00E743E4"/>
    <w:rsid w:val="00E75555"/>
    <w:rsid w:val="00E77715"/>
    <w:rsid w:val="00E8018D"/>
    <w:rsid w:val="00E82071"/>
    <w:rsid w:val="00E821C3"/>
    <w:rsid w:val="00E8442A"/>
    <w:rsid w:val="00E85158"/>
    <w:rsid w:val="00E85890"/>
    <w:rsid w:val="00E90E51"/>
    <w:rsid w:val="00E93305"/>
    <w:rsid w:val="00E93571"/>
    <w:rsid w:val="00E9395F"/>
    <w:rsid w:val="00E94A79"/>
    <w:rsid w:val="00E95EFA"/>
    <w:rsid w:val="00E96230"/>
    <w:rsid w:val="00E96B20"/>
    <w:rsid w:val="00E96CC2"/>
    <w:rsid w:val="00E96EF3"/>
    <w:rsid w:val="00EA4B29"/>
    <w:rsid w:val="00EA51D6"/>
    <w:rsid w:val="00EA59FD"/>
    <w:rsid w:val="00EB0397"/>
    <w:rsid w:val="00EB0798"/>
    <w:rsid w:val="00EB3040"/>
    <w:rsid w:val="00EB4FC4"/>
    <w:rsid w:val="00EB5E2E"/>
    <w:rsid w:val="00EB6192"/>
    <w:rsid w:val="00EC1550"/>
    <w:rsid w:val="00EC1EC5"/>
    <w:rsid w:val="00EC628F"/>
    <w:rsid w:val="00EC696B"/>
    <w:rsid w:val="00EC7FF3"/>
    <w:rsid w:val="00ED18F5"/>
    <w:rsid w:val="00ED3C70"/>
    <w:rsid w:val="00ED3DA2"/>
    <w:rsid w:val="00ED472B"/>
    <w:rsid w:val="00ED4B0A"/>
    <w:rsid w:val="00ED4C21"/>
    <w:rsid w:val="00ED5761"/>
    <w:rsid w:val="00ED649F"/>
    <w:rsid w:val="00ED784B"/>
    <w:rsid w:val="00ED7C1C"/>
    <w:rsid w:val="00EE1756"/>
    <w:rsid w:val="00EE2F23"/>
    <w:rsid w:val="00EE30D7"/>
    <w:rsid w:val="00EE6454"/>
    <w:rsid w:val="00EE6A6F"/>
    <w:rsid w:val="00EF181C"/>
    <w:rsid w:val="00EF19AA"/>
    <w:rsid w:val="00EF1DA9"/>
    <w:rsid w:val="00EF22DA"/>
    <w:rsid w:val="00EF3ACB"/>
    <w:rsid w:val="00EF55C7"/>
    <w:rsid w:val="00EF6542"/>
    <w:rsid w:val="00F01616"/>
    <w:rsid w:val="00F02A0C"/>
    <w:rsid w:val="00F06AA5"/>
    <w:rsid w:val="00F07946"/>
    <w:rsid w:val="00F11226"/>
    <w:rsid w:val="00F12121"/>
    <w:rsid w:val="00F16D9A"/>
    <w:rsid w:val="00F216B3"/>
    <w:rsid w:val="00F2231C"/>
    <w:rsid w:val="00F23545"/>
    <w:rsid w:val="00F242D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3374"/>
    <w:rsid w:val="00F4605A"/>
    <w:rsid w:val="00F467F2"/>
    <w:rsid w:val="00F46C77"/>
    <w:rsid w:val="00F474C9"/>
    <w:rsid w:val="00F50F21"/>
    <w:rsid w:val="00F512EB"/>
    <w:rsid w:val="00F5378A"/>
    <w:rsid w:val="00F548A5"/>
    <w:rsid w:val="00F563AB"/>
    <w:rsid w:val="00F60677"/>
    <w:rsid w:val="00F61D1A"/>
    <w:rsid w:val="00F631EA"/>
    <w:rsid w:val="00F641F3"/>
    <w:rsid w:val="00F64CA6"/>
    <w:rsid w:val="00F66B53"/>
    <w:rsid w:val="00F66F1A"/>
    <w:rsid w:val="00F679BD"/>
    <w:rsid w:val="00F722E7"/>
    <w:rsid w:val="00F72E5A"/>
    <w:rsid w:val="00F73BBF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A4267"/>
    <w:rsid w:val="00FB1CA9"/>
    <w:rsid w:val="00FB3A8B"/>
    <w:rsid w:val="00FB3AC2"/>
    <w:rsid w:val="00FB6ED6"/>
    <w:rsid w:val="00FC12A0"/>
    <w:rsid w:val="00FC145F"/>
    <w:rsid w:val="00FC1CB6"/>
    <w:rsid w:val="00FC28B0"/>
    <w:rsid w:val="00FC30D2"/>
    <w:rsid w:val="00FC3320"/>
    <w:rsid w:val="00FC531C"/>
    <w:rsid w:val="00FC7A79"/>
    <w:rsid w:val="00FC7E7A"/>
    <w:rsid w:val="00FD1638"/>
    <w:rsid w:val="00FD22DD"/>
    <w:rsid w:val="00FD24B3"/>
    <w:rsid w:val="00FD4963"/>
    <w:rsid w:val="00FD73F7"/>
    <w:rsid w:val="00FE09F8"/>
    <w:rsid w:val="00FE13B0"/>
    <w:rsid w:val="00FE4787"/>
    <w:rsid w:val="00FE5DC4"/>
    <w:rsid w:val="00FE6631"/>
    <w:rsid w:val="00FE69EA"/>
    <w:rsid w:val="00FF0648"/>
    <w:rsid w:val="00FF1B4A"/>
    <w:rsid w:val="00FF26C2"/>
    <w:rsid w:val="00FF2F41"/>
    <w:rsid w:val="00FF31A7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81633" v:ext="edit"/>
    <o:shapelayout v:ext="edit">
      <o:idmap data="1" v:ext="edit"/>
    </o:shapelayout>
  </w:shapeDefaults>
  <w:decimalSymbol w:val=","/>
  <w:listSeparator w:val=";"/>
  <w14:docId w14:val="2ED20390"/>
  <w15:docId w15:val="{C9940C65-8A3A-4DCC-A0B2-DA0C9874DD5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macro" w:semiHidden="true" w:unhideWhenUsed="true"/>
    <w:lsdException w:name="toa heading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Message Header" w:semiHidden="true" w:unhideWhenUsed="true"/>
    <w:lsdException w:name="Subtitle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127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2.xml" Type="http://schemas.openxmlformats.org/officeDocument/2006/relationships/foot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3. lipnja 2026.</izvorni_sadrzaj>
    <derivirana_varijabla naziv="DomainObject.PlaniraniZavrsetakDatum_1">3. lipnja 2026.</derivirana_varijabla>
  </DomainObject.PlaniraniZavrsetakDatum>
  <DomainObject.PlaniraniPocetakDatum>
    <izvorni_sadrzaj>3. lipnja 2026.</izvorni_sadrzaj>
    <derivirana_varijabla naziv="DomainObject.PlaniraniPocetakDatum_1">3. lipnja 2026.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lipnja 2026.</izvorni_sadrzaj>
    <derivirana_varijabla naziv="DomainObject.Zapisnik.DatumKreiranja_1">3. lipnja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St-204/2026-9</izvorni_sadrzaj>
    <derivirana_varijabla naziv="DomainObject.Zapisnik.Oznaka_1">St-204/2026-9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travnja 2026.</izvorni_sadrzaj>
    <derivirana_varijabla naziv="DomainObject.Predmet.DatumIzradeOptuznogAkta_1">22. travnja 2026.</derivirana_varijabla>
  </DomainObject.Predmet.DatumIzradeOptuznogAkta>
  <DomainObject.Predmet.DatumIzradeOptuznogAktaFormated>
    <izvorni_sadrzaj>22.4.2026.</izvorni_sadrzaj>
    <derivirana_varijabla naziv="DomainObject.Predmet.DatumIzradeOptuznogAktaFormated_1">22.4.2026.</derivirana_varijabla>
  </DomainObject.Predmet.DatumIzradeOptuznogAktaFormated>
  <DomainObject.Predmet.DatumOsnivanja>
    <izvorni_sadrzaj>22. travnja 2026.</izvorni_sadrzaj>
    <derivirana_varijabla naziv="DomainObject.Predmet.DatumOsnivanja_1">22. travnja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travnja 2026.</izvorni_sadrzaj>
    <derivirana_varijabla naziv="DomainObject.Predmet.DatumPrimitkaOptuznogAkta_1">22. travnja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St-204/2026</izvorni_sadrzaj>
    <derivirana_varijabla naziv="DomainObject.Predmet.OznakaBroj_1">St-204/2026</derivirana_varijabla>
  </DomainObject.Predmet.OznakaBroj>
  <DomainObject.Predmet.OznakaBrojOptuznogAkta>
    <izvorni_sadrzaj>04-06-26-1624</izvorni_sadrzaj>
    <derivirana_varijabla naziv="DomainObject.Predmet.OznakaBrojOptuznogAkta_1">04-06-26-1624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ZODIAC TEH d.o.o. zastupanog po punomoćniku Danijel Grubeša</izvorni_sadrzaj>
    <derivirana_varijabla naziv="DomainObject.Predmet.ProtustrankaFormated_1">  ZODIAC TEH d.o.o. zastupanog po punomoćniku Danijel Grubeša</derivirana_varijabla>
  </DomainObject.Predmet.ProtustrankaFormated>
  <DomainObject.Predmet.ProtustrankaFormatedOIB>
    <izvorni_sadrzaj>  ZODIAC TEH d.o.o., OIB 51232160419 zastupanog po punomoćniku Danijel Grubeša</izvorni_sadrzaj>
    <derivirana_varijabla naziv="DomainObject.Predmet.ProtustrankaFormatedOIB_1">  ZODIAC TEH d.o.o., OIB 51232160419 zastupanog po punomoćniku Danijel Grubeša</derivirana_varijabla>
  </DomainObject.Predmet.ProtustrankaFormatedOIB>
  <DomainObject.Predmet.ProtustrankaFormatedWithAdress>
    <izvorni_sadrzaj> ZODIAC TEH d.o.o., Antuna Barca 3C, 51000 Rijeka zastupanog po punomoćniku Danijel Grubeša</izvorni_sadrzaj>
    <derivirana_varijabla naziv="DomainObject.Predmet.ProtustrankaFormatedWithAdress_1"> ZODIAC TEH d.o.o., Antuna Barca 3C, 51000 Rijeka zastupanog po punomoćniku Danijel Grubeša</derivirana_varijabla>
  </DomainObject.Predmet.ProtustrankaFormatedWithAdress>
  <DomainObject.Predmet.ProtustrankaFormatedWithAdressOIB>
    <izvorni_sadrzaj> ZODIAC TEH d.o.o., OIB 51232160419, Antuna Barca 3C, 51000 Rijeka zastupanog po punomoćniku Danijel Grubeša</izvorni_sadrzaj>
    <derivirana_varijabla naziv="DomainObject.Predmet.ProtustrankaFormatedWithAdressOIB_1"> ZODIAC TEH d.o.o., OIB 51232160419, Antuna Barca 3C, 51000 Rijeka zastupanog po punomoćniku Danijel Grubeša</derivirana_varijabla>
  </DomainObject.Predmet.ProtustrankaFormatedWithAdressOIB>
  <DomainObject.Predmet.ProtustrankaWithAdress>
    <izvorni_sadrzaj>ZODIAC TEH d.o.o. Antuna Barca 3C, 51000 Rijeka</izvorni_sadrzaj>
    <derivirana_varijabla naziv="DomainObject.Predmet.ProtustrankaWithAdress_1">ZODIAC TEH d.o.o. Antuna Barca 3C, 51000 Rijeka</derivirana_varijabla>
  </DomainObject.Predmet.ProtustrankaWithAdress>
  <DomainObject.Predmet.ProtustrankaWithAdressOIB>
    <izvorni_sadrzaj>ZODIAC TEH d.o.o., OIB 51232160419, Antuna Barca 3C, 51000 Rijeka</izvorni_sadrzaj>
    <derivirana_varijabla naziv="DomainObject.Predmet.ProtustrankaWithAdressOIB_1">ZODIAC TEH d.o.o., OIB 51232160419, Antuna Barca 3C, 51000 Rijeka</derivirana_varijabla>
  </DomainObject.Predmet.ProtustrankaWithAdressOIB>
  <DomainObject.Predmet.ProtustrankaNazivFormated>
    <izvorni_sadrzaj>ZODIAC TEH d.o.o.</izvorni_sadrzaj>
    <derivirana_varijabla naziv="DomainObject.Predmet.ProtustrankaNazivFormated_1">ZODIAC TEH d.o.o.</derivirana_varijabla>
  </DomainObject.Predmet.ProtustrankaNazivFormated>
  <DomainObject.Predmet.ProtustrankaNazivFormatedOIB>
    <izvorni_sadrzaj>ZODIAC TEH d.o.o., OIB 51232160419</izvorni_sadrzaj>
    <derivirana_varijabla naziv="DomainObject.Predmet.ProtustrankaNazivFormatedOIB_1">ZODIAC TEH d.o.o., OIB 51232160419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F.KURELCA 3, 51000 Rijeka</izvorni_sadrzaj>
    <derivirana_varijabla naziv="DomainObject.Predmet.StrankaFormatedWithAdress_1"> Financijska agencija, F.KURELCA 3, 51000 Rijeka</derivirana_varijabla>
  </DomainObject.Predmet.StrankaFormatedWithAdress>
  <DomainObject.Predmet.StrankaFormatedWithAdressOIB>
    <izvorni_sadrzaj> Financijska agencija, OIB 85821130368, F.KURELCA 3, 51000 Rijeka</izvorni_sadrzaj>
    <derivirana_varijabla naziv="DomainObject.Predmet.StrankaFormatedWithAdressOIB_1"> Financijska agencija, OIB 85821130368, F.KURELCA 3, 51000 Rijeka</derivirana_varijabla>
  </DomainObject.Predmet.StrankaFormatedWithAdressOIB>
  <DomainObject.Predmet.StrankaWithAdress>
    <izvorni_sadrzaj>Financijska agencija F.KURELCA 3,51000 Rijeka</izvorni_sadrzaj>
    <derivirana_varijabla naziv="DomainObject.Predmet.StrankaWithAdress_1">Financijska agencija F.KURELCA 3,51000 Rijeka</derivirana_varijabla>
  </DomainObject.Predmet.StrankaWithAdress>
  <DomainObject.Predmet.StrankaWithAdressOIB>
    <izvorni_sadrzaj>Financijska agencija, OIB 85821130368, F.KURELCA 3,51000 Rijeka</izvorni_sadrzaj>
    <derivirana_varijabla naziv="DomainObject.Predmet.StrankaWithAdressOIB_1">Financijska agencija, OIB 85821130368, F.KURELCA 3,51000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F.KURELCA 3, 51000 Rijeka</item>
    </izvorni_sadrzaj>
    <derivirana_varijabla naziv="DomainObject.Predmet.StrankaListFormatedWithAdress_1">
      <item>Financijska agencija, F.KURELCA 3, 51000 Rijeka</item>
    </derivirana_varijabla>
  </DomainObject.Predmet.StrankaListFormatedWithAdress>
  <DomainObject.Predmet.StrankaListFormatedWithAdressOIB>
    <izvorni_sadrzaj>
      <item>Financijska agencija, OIB 85821130368, F.KURELCA 3, 51000 Rijeka</item>
    </izvorni_sadrzaj>
    <derivirana_varijabla naziv="DomainObject.Predmet.StrankaListFormatedWithAdressOIB_1">
      <item>Financijska agencija, OIB 85821130368, F.KURELCA 3,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ZODIAC TEH d.o.o. zastupanog po punomoćniku Danijel Grubeša</item>
    </izvorni_sadrzaj>
    <derivirana_varijabla naziv="DomainObject.Predmet.ProtuStrankaListFormated_1">
      <item>ZODIAC TEH d.o.o. zastupanog po punomoćniku Danijel Grubeša</item>
    </derivirana_varijabla>
  </DomainObject.Predmet.ProtuStrankaListFormated>
  <DomainObject.Predmet.ProtuStrankaListFormatedOIB>
    <izvorni_sadrzaj>
      <item>ZODIAC TEH d.o.o., OIB 51232160419 zastupanog po punomoćniku Danijel Grubeša</item>
    </izvorni_sadrzaj>
    <derivirana_varijabla naziv="DomainObject.Predmet.ProtuStrankaListFormatedOIB_1">
      <item>ZODIAC TEH d.o.o., OIB 51232160419 zastupanog po punomoćniku Danijel Grubeša</item>
    </derivirana_varijabla>
  </DomainObject.Predmet.ProtuStrankaListFormatedOIB>
  <DomainObject.Predmet.ProtuStrankaListFormatedWithAdress>
    <izvorni_sadrzaj>
      <item>ZODIAC TEH d.o.o., Antuna Barca 3C, 51000 Rijeka zastupanog po punomoćniku Danijel Grubeša</item>
    </izvorni_sadrzaj>
    <derivirana_varijabla naziv="DomainObject.Predmet.ProtuStrankaListFormatedWithAdress_1">
      <item>ZODIAC TEH d.o.o., Antuna Barca 3C, 51000 Rijeka zastupanog po punomoćniku Danijel Grubeša</item>
    </derivirana_varijabla>
  </DomainObject.Predmet.ProtuStrankaListFormatedWithAdress>
  <DomainObject.Predmet.ProtuStrankaListFormatedWithAdressOIB>
    <izvorni_sadrzaj>
      <item>ZODIAC TEH d.o.o., OIB 51232160419, Antuna Barca 3C, 51000 Rijeka zastupanog po punomoćniku Danijel Grubeša</item>
    </izvorni_sadrzaj>
    <derivirana_varijabla naziv="DomainObject.Predmet.ProtuStrankaListFormatedWithAdressOIB_1">
      <item>ZODIAC TEH d.o.o., OIB 51232160419, Antuna Barca 3C, 51000 Rijeka zastupanog po punomoćniku Danijel Grubeša</item>
    </derivirana_varijabla>
  </DomainObject.Predmet.ProtuStrankaListFormatedWithAdressOIB>
  <DomainObject.Predmet.ProtuStrankaListNazivFormated>
    <izvorni_sadrzaj>
      <item>ZODIAC TEH d.o.o.</item>
    </izvorni_sadrzaj>
    <derivirana_varijabla naziv="DomainObject.Predmet.ProtuStrankaListNazivFormated_1">
      <item>ZODIAC TEH d.o.o.</item>
    </derivirana_varijabla>
  </DomainObject.Predmet.ProtuStrankaListNazivFormated>
  <DomainObject.Predmet.ProtuStrankaListNazivFormatedOIB>
    <izvorni_sadrzaj>
      <item>ZODIAC TEH d.o.o., OIB 51232160419</item>
    </izvorni_sadrzaj>
    <derivirana_varijabla naziv="DomainObject.Predmet.ProtuStrankaListNazivFormatedOIB_1">
      <item>ZODIAC TEH d.o.o., OIB 51232160419</item>
    </derivirana_varijabla>
  </DomainObject.Predmet.ProtuStrankaListNazivFormatedOIB>
  <DomainObject.Predmet.OstaliListFormated>
    <izvorni_sadrzaj>
      <item>Danijel Grubeša punomoćnik sudionika u postupku ZODIAC TEH d.o.o.</item>
    </izvorni_sadrzaj>
    <derivirana_varijabla naziv="DomainObject.Predmet.OstaliListFormated_1">
      <item>Danijel Grubeša punomoćnik sudionika u postupku ZODIAC TEH d.o.o.</item>
    </derivirana_varijabla>
  </DomainObject.Predmet.OstaliListFormated>
  <DomainObject.Predmet.OstaliListFormatedOIB>
    <izvorni_sadrzaj>
      <item>Danijel Grubeša, OIB 75447787963 punomoćnik sudionika u postupku ZODIAC TEH d.o.o.</item>
    </izvorni_sadrzaj>
    <derivirana_varijabla naziv="DomainObject.Predmet.OstaliListFormatedOIB_1">
      <item>Danijel Grubeša, OIB 75447787963 punomoćnik sudionika u postupku ZODIAC TEH d.o.o.</item>
    </derivirana_varijabla>
  </DomainObject.Predmet.OstaliListFormatedOIB>
  <DomainObject.Predmet.OstaliListFormatedWithAdress>
    <izvorni_sadrzaj>
      <item>Danijel Grubeša, Miroslava Krleže 12, 32100 Vinkovci punomoćnik sudionika u postupku ZODIAC TEH d.o.o.</item>
    </izvorni_sadrzaj>
    <derivirana_varijabla naziv="DomainObject.Predmet.OstaliListFormatedWithAdress_1">
      <item>Danijel Grubeša, Miroslava Krleže 12, 32100 Vinkovci punomoćnik sudionika u postupku ZODIAC TEH d.o.o.</item>
    </derivirana_varijabla>
  </DomainObject.Predmet.OstaliListFormatedWithAdress>
  <DomainObject.Predmet.OstaliListFormatedWithAdressOIB>
    <izvorni_sadrzaj>
      <item>Danijel Grubeša, OIB 75447787963, Miroslava Krleže 12, 32100 Vinkovci punomoćnik sudionika u postupku ZODIAC TEH d.o.o.</item>
    </izvorni_sadrzaj>
    <derivirana_varijabla naziv="DomainObject.Predmet.OstaliListFormatedWithAdressOIB_1">
      <item>Danijel Grubeša, OIB 75447787963, Miroslava Krleže 12, 32100 Vinkovci punomoćnik sudionika u postupku ZODIAC TEH d.o.o.</item>
    </derivirana_varijabla>
  </DomainObject.Predmet.OstaliListFormatedWithAdressOIB>
  <DomainObject.Predmet.OstaliListNazivFormated>
    <izvorni_sadrzaj>
      <item>Danijel Grubeša</item>
    </izvorni_sadrzaj>
    <derivirana_varijabla naziv="DomainObject.Predmet.OstaliListNazivFormated_1">
      <item>Danijel Grubeša</item>
    </derivirana_varijabla>
  </DomainObject.Predmet.OstaliListNazivFormated>
  <DomainObject.Predmet.OstaliListNazivFormatedOIB>
    <izvorni_sadrzaj>
      <item>Danijel Grubeša, OIB 75447787963</item>
    </izvorni_sadrzaj>
    <derivirana_varijabla naziv="DomainObject.Predmet.OstaliListNazivFormatedOIB_1">
      <item>Danijel Grubeša, OIB 75447787963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2026.</izvorni_sadrzaj>
    <derivirana_varijabla naziv="DomainObject.Datum_1">3. lipnja 2026.</derivirana_varijabla>
  </DomainObject.Datum>
  <DomainObject.PoslovniBrojDokumenta>
    <izvorni_sadrzaj>St-204/2026-9</izvorni_sadrzaj>
    <derivirana_varijabla naziv="DomainObject.PoslovniBrojDokumenta_1">St-204/2026-9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ZODIAC TEH d.o.o.</izvorni_sadrzaj>
    <derivirana_varijabla naziv="DomainObject.Predmet.ProtustrankaIDrugi_1">ZODIAC TEH d.o.o.</derivirana_varijabla>
  </DomainObject.Predmet.ProtustrankaIDrugi>
  <DomainObject.Predmet.StrankaIDrugiAdressOIB>
    <izvorni_sadrzaj>Financijska agencija, OIB 85821130368, F.KURELCA 3, 51000 Rijeka</izvorni_sadrzaj>
    <derivirana_varijabla naziv="DomainObject.Predmet.StrankaIDrugiAdressOIB_1">Financijska agencija, OIB 85821130368, F.KURELCA 3, 51000 Rijeka</derivirana_varijabla>
  </DomainObject.Predmet.StrankaIDrugiAdressOIB>
  <DomainObject.Predmet.ProtustrankaIDrugiAdressOIB>
    <izvorni_sadrzaj>ZODIAC TEH d.o.o., OIB 51232160419, Antuna Barca 3C, 51000 Rijeka</izvorni_sadrzaj>
    <derivirana_varijabla naziv="DomainObject.Predmet.ProtustrankaIDrugiAdressOIB_1">ZODIAC TEH d.o.o., OIB 51232160419, Antuna Barca 3C,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ZODIAC TEH d.o.o.</item>
      <item>Financijska agencija</item>
      <item>Danijel Grubeša</item>
    </izvorni_sadrzaj>
    <derivirana_varijabla naziv="DomainObject.Predmet.SudioniciListNaziv_1">
      <item>ZODIAC TEH d.o.o.</item>
      <item>Financijska agencija</item>
      <item>Danijel Grubeša</item>
    </derivirana_varijabla>
  </DomainObject.Predmet.SudioniciListNaziv>
  <DomainObject.Predmet.SudioniciListAdressOIB>
    <izvorni_sadrzaj>
      <item>ZODIAC TEH d.o.o., OIB 51232160419, Antuna Barca 3C,51000 Rijeka</item>
      <item>Financijska agencija, OIB 85821130368, F.KURELCA 3,51000 Rijeka</item>
      <item>Danijel Grubeša, OIB 75447787963, Miroslava Krleže 12,32100 Vinkovci</item>
    </izvorni_sadrzaj>
    <derivirana_varijabla naziv="DomainObject.Predmet.SudioniciListAdressOIB_1">
      <item>ZODIAC TEH d.o.o., OIB 51232160419, Antuna Barca 3C,51000 Rijeka</item>
      <item>Financijska agencija, OIB 85821130368, F.KURELCA 3,51000 Rijeka</item>
      <item>Danijel Grubeša, OIB 75447787963, Miroslava Krleže 12,32100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51232160419</item>
      <item>, OIB 75447787963</item>
    </izvorni_sadrzaj>
    <derivirana_varijabla naziv="DomainObject.Predmet.SudioniciListNazivOIB_1">
      <item>, OIB 85821130368</item>
      <item>, OIB 51232160419</item>
      <item>, OIB 75447787963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Dujmović, OIB 64654036303, Lanište 17, 10000 Zagreb</item>
    </izvorni_sadrzaj>
    <derivirana_varijabla naziv="DomainObject.Predmet.StecajniUpraviteljiListAddressOIB_1">
      <item>Josip Dujmović, OIB 64654036303, Lanište 17,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7E1211-1AAD-4C8F-9CD8-E562987F96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4</properties:Pages>
  <properties:Words>929</properties:Words>
  <properties:Characters>5180</properties:Characters>
  <properties:Lines>153</properties:Lines>
  <properties:Paragraphs>62</properties:Paragraphs>
  <properties:TotalTime>65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6183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2026-06-02T10:54:00Z</dcterms:created>
  <dc:creator>rcerneka</dc:creator>
  <cp:lastModifiedBy>Dajana Jurković</cp:lastModifiedBy>
  <cp:lastPrinted>2026-02-04T08:09:00Z</cp:lastPrinted>
  <dcterms:modified xmlns:xsi="http://www.w3.org/2001/XMLSchema-instance" xsi:type="dcterms:W3CDTF">2026-06-03T07:59:00Z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St-204/2026-9 / Zapisnik - Ročište radi izjašnjenja o prijedlogu za otvaranje steč.post (204,2026 zapisnik prethodni sa privremenim.docx)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